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B586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附件四：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738"/>
        <w:gridCol w:w="4988"/>
      </w:tblGrid>
      <w:tr w14:paraId="079B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796" w:type="dxa"/>
          </w:tcPr>
          <w:p w14:paraId="184D9151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号</w:t>
            </w:r>
          </w:p>
        </w:tc>
        <w:tc>
          <w:tcPr>
            <w:tcW w:w="2738" w:type="dxa"/>
            <w:vAlign w:val="center"/>
          </w:tcPr>
          <w:p w14:paraId="373C1A0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相关情况</w:t>
            </w:r>
          </w:p>
        </w:tc>
        <w:tc>
          <w:tcPr>
            <w:tcW w:w="4988" w:type="dxa"/>
            <w:vAlign w:val="center"/>
          </w:tcPr>
          <w:p w14:paraId="0D04F2C1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供应商根据实际情况填写</w:t>
            </w:r>
          </w:p>
        </w:tc>
      </w:tr>
      <w:tr w14:paraId="40425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796" w:type="dxa"/>
            <w:vAlign w:val="center"/>
          </w:tcPr>
          <w:p w14:paraId="2C8AC65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738" w:type="dxa"/>
          </w:tcPr>
          <w:p w14:paraId="55499153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相关产业发展情况</w:t>
            </w:r>
          </w:p>
        </w:tc>
        <w:tc>
          <w:tcPr>
            <w:tcW w:w="4988" w:type="dxa"/>
          </w:tcPr>
          <w:p w14:paraId="09B90A8F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219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280A870B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738" w:type="dxa"/>
          </w:tcPr>
          <w:p w14:paraId="211F7E96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市场技术或者服务水平</w:t>
            </w:r>
          </w:p>
        </w:tc>
        <w:tc>
          <w:tcPr>
            <w:tcW w:w="4988" w:type="dxa"/>
          </w:tcPr>
          <w:p w14:paraId="1F85419E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AC3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4667345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738" w:type="dxa"/>
          </w:tcPr>
          <w:p w14:paraId="729631C8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市场供给及供应情况</w:t>
            </w:r>
          </w:p>
        </w:tc>
        <w:tc>
          <w:tcPr>
            <w:tcW w:w="4988" w:type="dxa"/>
          </w:tcPr>
          <w:p w14:paraId="25D95A2E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87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760544B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2738" w:type="dxa"/>
          </w:tcPr>
          <w:p w14:paraId="67204121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价格情况</w:t>
            </w:r>
          </w:p>
        </w:tc>
        <w:tc>
          <w:tcPr>
            <w:tcW w:w="4988" w:type="dxa"/>
          </w:tcPr>
          <w:p w14:paraId="316EC499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639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39FD2F4C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38" w:type="dxa"/>
          </w:tcPr>
          <w:p w14:paraId="5F9A60AC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可能涉及的运行维护、升级更新、备品备件、耗材等后续采购情况</w:t>
            </w:r>
          </w:p>
        </w:tc>
        <w:tc>
          <w:tcPr>
            <w:tcW w:w="4988" w:type="dxa"/>
          </w:tcPr>
          <w:p w14:paraId="4E88C987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15B9F49C">
      <w:pPr>
        <w:pStyle w:val="2"/>
        <w:spacing w:before="0" w:after="0" w:line="240" w:lineRule="auto"/>
        <w:rPr>
          <w:rFonts w:hint="default"/>
        </w:rPr>
      </w:pPr>
    </w:p>
    <w:p w14:paraId="70B39D4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5ACE7562"/>
    <w:rsid w:val="03C52BEB"/>
    <w:rsid w:val="100E76C7"/>
    <w:rsid w:val="14F670A8"/>
    <w:rsid w:val="1A967183"/>
    <w:rsid w:val="21604585"/>
    <w:rsid w:val="2A294F4A"/>
    <w:rsid w:val="30E76E85"/>
    <w:rsid w:val="323C0179"/>
    <w:rsid w:val="370E7993"/>
    <w:rsid w:val="42611755"/>
    <w:rsid w:val="47F110BE"/>
    <w:rsid w:val="5ACE7562"/>
    <w:rsid w:val="60DD5FF3"/>
    <w:rsid w:val="621405BB"/>
    <w:rsid w:val="68E171C6"/>
    <w:rsid w:val="6E9A09DA"/>
    <w:rsid w:val="740F0761"/>
    <w:rsid w:val="76A1219E"/>
    <w:rsid w:val="78E54CB1"/>
    <w:rsid w:val="7F88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0</Lines>
  <Paragraphs>0</Paragraphs>
  <TotalTime>2</TotalTime>
  <ScaleCrop>false</ScaleCrop>
  <LinksUpToDate>false</LinksUpToDate>
  <CharactersWithSpaces>86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2024-07-03T08:49:00Z</dcterms:created>
  <dc:creator>明年</dc:creator>
  <cp:lastModifiedBy>shui</cp:lastModifiedBy>
  <dcterms:modified xsi:type="dcterms:W3CDTF">2026-07-01T08:22:30Z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3C75C8B219FF4A37980420034D2B753F_13</vt:lpwstr>
  </property>
  <property fmtid="{D5CDD505-2E9C-101B-9397-08002B2CF9AE}" pid="4" name="KSOTemplateDocerSaveRecord">
    <vt:lpwstr>eyJoZGlkIjoiYWUyN2IzODdlYjE3YmEyODllYzk4MGJhNDIxM2ZlNGIiLCJ1c2VySWQiOiIyODQ2NzU0NzcifQ==</vt:lpwstr>
  </property>
</Properties>
</file>