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701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附件二：</w:t>
      </w:r>
    </w:p>
    <w:p w14:paraId="2F392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5"/>
          <w:szCs w:val="35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报价</w:t>
      </w:r>
      <w:r>
        <w:rPr>
          <w:rFonts w:hint="eastAsia" w:ascii="宋体" w:hAnsi="宋体" w:eastAsia="宋体" w:cs="宋体"/>
          <w:b/>
          <w:bCs/>
          <w:spacing w:val="5"/>
          <w:sz w:val="35"/>
          <w:szCs w:val="35"/>
          <w:lang w:val="en-US" w:eastAsia="zh-CN"/>
        </w:rPr>
        <w:t>表</w:t>
      </w:r>
    </w:p>
    <w:tbl>
      <w:tblPr>
        <w:tblStyle w:val="5"/>
        <w:tblpPr w:leftFromText="180" w:rightFromText="180" w:vertAnchor="text" w:horzAnchor="page" w:tblpXSpec="center" w:tblpY="313"/>
        <w:tblOverlap w:val="never"/>
        <w:tblW w:w="94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1446"/>
        <w:gridCol w:w="2160"/>
        <w:gridCol w:w="1200"/>
        <w:gridCol w:w="915"/>
        <w:gridCol w:w="945"/>
        <w:gridCol w:w="992"/>
        <w:gridCol w:w="1183"/>
      </w:tblGrid>
      <w:tr w14:paraId="64CE18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jc w:val="center"/>
        </w:trPr>
        <w:tc>
          <w:tcPr>
            <w:tcW w:w="637" w:type="dxa"/>
            <w:vAlign w:val="top"/>
          </w:tcPr>
          <w:p w14:paraId="3E1E09CE">
            <w:pPr>
              <w:spacing w:before="222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46" w:type="dxa"/>
            <w:vAlign w:val="top"/>
          </w:tcPr>
          <w:p w14:paraId="43ACE65C">
            <w:pPr>
              <w:spacing w:before="223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2160" w:type="dxa"/>
            <w:vAlign w:val="top"/>
          </w:tcPr>
          <w:p w14:paraId="186F4D9F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生产厂家</w:t>
            </w:r>
          </w:p>
        </w:tc>
        <w:tc>
          <w:tcPr>
            <w:tcW w:w="1200" w:type="dxa"/>
            <w:vAlign w:val="top"/>
          </w:tcPr>
          <w:p w14:paraId="369DAF74">
            <w:pPr>
              <w:spacing w:before="225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4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915" w:type="dxa"/>
            <w:vAlign w:val="top"/>
          </w:tcPr>
          <w:p w14:paraId="484DA2F7">
            <w:pPr>
              <w:spacing w:before="225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945" w:type="dxa"/>
            <w:vAlign w:val="top"/>
          </w:tcPr>
          <w:p w14:paraId="509FA5F4">
            <w:pPr>
              <w:spacing w:before="72" w:line="323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4"/>
                <w:szCs w:val="24"/>
              </w:rPr>
              <w:t>单价</w:t>
            </w:r>
          </w:p>
          <w:p w14:paraId="6CC39E36">
            <w:pPr>
              <w:spacing w:line="214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992" w:type="dxa"/>
            <w:vAlign w:val="top"/>
          </w:tcPr>
          <w:p w14:paraId="3541B833">
            <w:pPr>
              <w:spacing w:before="72" w:line="24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  <w:p w14:paraId="46AB5F57">
            <w:pPr>
              <w:spacing w:line="220" w:lineRule="auto"/>
              <w:jc w:val="center"/>
              <w:rPr>
                <w:rFonts w:ascii="宋体" w:hAnsi="宋体" w:eastAsia="宋体" w:cs="宋体"/>
                <w:spacing w:val="6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(元)</w:t>
            </w:r>
          </w:p>
        </w:tc>
        <w:tc>
          <w:tcPr>
            <w:tcW w:w="1183" w:type="dxa"/>
            <w:vAlign w:val="top"/>
          </w:tcPr>
          <w:p w14:paraId="69AA647B">
            <w:pPr>
              <w:spacing w:before="226" w:line="221" w:lineRule="auto"/>
              <w:jc w:val="center"/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6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57E22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637" w:type="dxa"/>
            <w:vAlign w:val="top"/>
          </w:tcPr>
          <w:p w14:paraId="3C89028D">
            <w:pPr>
              <w:spacing w:before="281" w:line="184" w:lineRule="auto"/>
              <w:ind w:left="3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446" w:type="dxa"/>
            <w:vAlign w:val="top"/>
          </w:tcPr>
          <w:p w14:paraId="46DB03A7">
            <w:pPr>
              <w:spacing w:before="219" w:line="219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60" w:type="dxa"/>
            <w:vAlign w:val="top"/>
          </w:tcPr>
          <w:p w14:paraId="4BF5186D">
            <w:pPr>
              <w:spacing w:before="282" w:line="183" w:lineRule="auto"/>
              <w:ind w:left="38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00" w:type="dxa"/>
            <w:vAlign w:val="top"/>
          </w:tcPr>
          <w:p w14:paraId="212B960C">
            <w:pPr>
              <w:spacing w:before="281" w:line="184" w:lineRule="auto"/>
              <w:ind w:left="406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5" w:type="dxa"/>
            <w:vAlign w:val="top"/>
          </w:tcPr>
          <w:p w14:paraId="106B92DE">
            <w:pPr>
              <w:spacing w:before="282" w:line="183" w:lineRule="auto"/>
              <w:ind w:left="347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45" w:type="dxa"/>
            <w:tcBorders>
              <w:bottom w:val="nil"/>
            </w:tcBorders>
            <w:vAlign w:val="top"/>
          </w:tcPr>
          <w:p w14:paraId="41AB4D94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nil"/>
            </w:tcBorders>
            <w:vAlign w:val="top"/>
          </w:tcPr>
          <w:p w14:paraId="6BFD7C2E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83" w:type="dxa"/>
            <w:tcBorders>
              <w:bottom w:val="nil"/>
            </w:tcBorders>
            <w:vAlign w:val="top"/>
          </w:tcPr>
          <w:p w14:paraId="4619B81B">
            <w:pPr>
              <w:spacing w:line="348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0D77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37" w:type="dxa"/>
            <w:vAlign w:val="top"/>
          </w:tcPr>
          <w:p w14:paraId="5F2B1A2F">
            <w:pPr>
              <w:spacing w:before="290" w:line="183" w:lineRule="auto"/>
              <w:ind w:left="334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446" w:type="dxa"/>
            <w:vAlign w:val="top"/>
          </w:tcPr>
          <w:p w14:paraId="3C41A031">
            <w:pPr>
              <w:spacing w:before="226" w:line="24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总价</w:t>
            </w:r>
          </w:p>
        </w:tc>
        <w:tc>
          <w:tcPr>
            <w:tcW w:w="7395" w:type="dxa"/>
            <w:gridSpan w:val="6"/>
            <w:vAlign w:val="top"/>
          </w:tcPr>
          <w:p w14:paraId="76A9C29D">
            <w:pPr>
              <w:spacing w:line="48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大写：</w:t>
            </w:r>
          </w:p>
        </w:tc>
      </w:tr>
    </w:tbl>
    <w:p w14:paraId="0F20F226">
      <w:pPr>
        <w:jc w:val="both"/>
      </w:pPr>
    </w:p>
    <w:p w14:paraId="637869B4">
      <w:pPr>
        <w:spacing w:line="245" w:lineRule="auto"/>
        <w:jc w:val="both"/>
        <w:rPr>
          <w:rFonts w:ascii="Arial"/>
          <w:sz w:val="21"/>
        </w:rPr>
      </w:pPr>
    </w:p>
    <w:p w14:paraId="7D95A3D6">
      <w:pPr>
        <w:pStyle w:val="2"/>
        <w:rPr>
          <w:rFonts w:hint="eastAsia"/>
          <w:lang w:val="en-US" w:eastAsia="zh-CN"/>
        </w:rPr>
      </w:pPr>
    </w:p>
    <w:p w14:paraId="29E48B66">
      <w:pPr>
        <w:spacing w:before="78" w:line="223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（盖章）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：</w:t>
      </w:r>
    </w:p>
    <w:p w14:paraId="73FCED56">
      <w:pPr>
        <w:spacing w:before="78" w:line="223" w:lineRule="auto"/>
        <w:jc w:val="both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授权代理人签名：</w:t>
      </w:r>
    </w:p>
    <w:p w14:paraId="1EF118DC">
      <w:pPr>
        <w:spacing w:before="78" w:line="223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年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  月      日</w:t>
      </w:r>
    </w:p>
    <w:p w14:paraId="0996CF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-512" w:rightChars="-244"/>
        <w:jc w:val="both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15DBDC54">
      <w:pPr>
        <w:jc w:val="both"/>
      </w:pPr>
    </w:p>
    <w:p w14:paraId="057363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4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2025-10-27T09:28:12Z</dcterms:created>
  <dc:creator>Administrator</dc:creator>
  <cp:lastModifiedBy>吴庆玲</cp:lastModifiedBy>
  <dcterms:modified xsi:type="dcterms:W3CDTF">2025-10-27T09:28:19Z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eyJoZGlkIjoiOGVjZDc0M2Q1YTNlOWRlNTFhMmZhZGNhNmZmY2Q3OTUiLCJ1c2VySWQiOiIxNjA4OTE1Mzk5In0=</vt:lpwstr>
  </property>
  <property fmtid="{D5CDD505-2E9C-101B-9397-08002B2CF9AE}" pid="4" name="ICV">
    <vt:lpwstr>CCA206A2065749BBA5F951ED521034F1_12</vt:lpwstr>
  </property>
</Properties>
</file>