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AF5E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眼科</w:t>
      </w: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超声眼科晶状体摘除和玻璃体切除一批</w:t>
      </w:r>
      <w:r>
        <w:rPr>
          <w:rFonts w:hint="eastAsia" w:ascii="宋体" w:hAnsi="宋体" w:eastAsia="宋体" w:cs="宋体"/>
          <w:sz w:val="36"/>
          <w:szCs w:val="36"/>
        </w:rPr>
        <w:t>耗材</w:t>
      </w:r>
      <w:bookmarkEnd w:id="0"/>
    </w:p>
    <w:tbl>
      <w:tblPr>
        <w:tblStyle w:val="13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75"/>
        <w:gridCol w:w="1080"/>
        <w:gridCol w:w="4065"/>
      </w:tblGrid>
      <w:tr w14:paraId="485F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41DDE06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F0429CB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品名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521109E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759CBD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参数性能</w:t>
            </w:r>
          </w:p>
        </w:tc>
      </w:tr>
      <w:tr w14:paraId="0C03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B577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F76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25Ga+ 膜剥离镊子头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9A6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A637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黄斑裂孔薄膜抓取，头端样式提高可视性；口径大小：25G ，外径0.5mm</w:t>
            </w:r>
          </w:p>
        </w:tc>
      </w:tr>
      <w:tr w14:paraId="7A0C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2ACE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FA1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MAXGrip 25Ga+ 镊子头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E59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BD6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微纹理扩大抓取表面，适用于纤维或粘附膜的安全抓取，口径大小：25G ，外径0.5mm</w:t>
            </w:r>
          </w:p>
        </w:tc>
      </w:tr>
      <w:tr w14:paraId="27D4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46CD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7B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25Ga先进软头移液手柄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C28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2E8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软头设计防组织损伤，处理组织渗血，口径大小：25G ，外径0.5mm</w:t>
            </w:r>
          </w:p>
        </w:tc>
      </w:tr>
      <w:tr w14:paraId="2532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FA32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118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 Flexible 激光光纤/RFID SMA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CE1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根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075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40°弯角可达角巩膜缘后6mm的视网膜周边，口径大小：25G ，外径0.5mm</w:t>
            </w:r>
          </w:p>
        </w:tc>
      </w:tr>
      <w:tr w14:paraId="03650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C28E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7C86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25Ga+联合功能玻切头-20000CPM/0.9mm，普通照明光纤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8A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018E0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7E4C2E3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斜面设计玻切头20000转/分钟；口径大小：25G ，外径0.5mm</w:t>
            </w:r>
          </w:p>
        </w:tc>
      </w:tr>
      <w:tr w14:paraId="1E77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DC3E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D34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25G加强穿刺刀，3支装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892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支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3EC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锋利坚硬的头端一步式穿刺，实现线型平坦切口，口径大小：25G ，外径0.5mm</w:t>
            </w:r>
          </w:p>
        </w:tc>
      </w:tr>
      <w:tr w14:paraId="6758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033F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D9C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25Ga+Ultravit 玻切头-10000CPM-斜面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A90A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823C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0E7DD5C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斜面设计玻切头20000转/分钟；口径大小：25G ，外径0.5mm</w:t>
            </w:r>
          </w:p>
        </w:tc>
      </w:tr>
      <w:tr w14:paraId="55E6B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EAA8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FC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25Ga+HyperVit 玻切头-20000CPM-斜面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96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1A1B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7F297D2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斜面设计玻切头20000转/分钟；口径大小：25G ，外径0.5mm</w:t>
            </w:r>
          </w:p>
        </w:tc>
      </w:tr>
      <w:tr w14:paraId="0B3C3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7703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9E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无针头超乳套包/0.9mm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37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9163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0.9mm灌注套管式超乳套包</w:t>
            </w:r>
          </w:p>
        </w:tc>
      </w:tr>
      <w:tr w14:paraId="40BB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DD2E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3A4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25Ga+复合功能玻切头-20000CPM,普通照明光纤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C14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4C838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6254A36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斜面设计玻切头20000转/分钟；口径大小：25G ，外径0.5mm</w:t>
            </w:r>
          </w:p>
        </w:tc>
      </w:tr>
      <w:tr w14:paraId="6199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F1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66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粘弹物质控制管路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2F0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AE3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注射和抽取硅油套包，射频识别系统，适用于20G 23G,25G注入和取出硅油术</w:t>
            </w:r>
          </w:p>
        </w:tc>
      </w:tr>
      <w:tr w14:paraId="39DBE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91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0C1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360°任意旋转手柄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390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82D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36个独立的雕刻杠杆提供良方的触觉反馈</w:t>
            </w:r>
          </w:p>
        </w:tc>
      </w:tr>
      <w:tr w14:paraId="5D62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E0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258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 灌注头（托盘装）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687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根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FF2A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灌注头，口径大小：23G ，外径0.64mm</w:t>
            </w:r>
          </w:p>
        </w:tc>
      </w:tr>
      <w:tr w14:paraId="415D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6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E03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 灌注头（托盘装）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53A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跟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71DE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灌注头，口径大小：25G ，外径0.5mm</w:t>
            </w:r>
          </w:p>
        </w:tc>
      </w:tr>
      <w:tr w14:paraId="21DA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5B8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F64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25Ga 30度电凝头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036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BD3E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30°尖端可视化电凝头；口径大小：25G ，外径0.5mm</w:t>
            </w:r>
          </w:p>
        </w:tc>
      </w:tr>
      <w:tr w14:paraId="4474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53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C5D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 Revolution 内界膜镊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642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CD2A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黄斑裂孔薄膜抓取，头端样式提高可视性，口径大小：23G ，外径0.64mm</w:t>
            </w:r>
          </w:p>
        </w:tc>
      </w:tr>
      <w:tr w14:paraId="75F2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1B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992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25+Ga Revolution内界膜镊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E7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200D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黄斑裂孔薄膜抓取，头端样式提高可视性口，径大小：25G ，外径0.5mm</w:t>
            </w:r>
          </w:p>
        </w:tc>
      </w:tr>
      <w:tr w14:paraId="0D43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4AA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B3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灌注/抽吸管路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5BD1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7B51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灌注/抽吸管路，适用于超乳手术灌注和抽吸</w:t>
            </w:r>
          </w:p>
        </w:tc>
      </w:tr>
      <w:tr w14:paraId="208EB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9B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8D8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 Flexible 激光光纤/RFID SMA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628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根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ACDE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40°弯角可达角巩膜缘后6mm的视网膜周边，口径大小：23G ，外径0.64mm</w:t>
            </w:r>
          </w:p>
        </w:tc>
      </w:tr>
      <w:tr w14:paraId="5C9C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0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8AE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 xml:space="preserve">23Ga先进软头移液手柄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587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把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5990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软头设计防组织损伤，处理组织渗血，适用于玻切手术主动或被动抽吸</w:t>
            </w:r>
          </w:p>
        </w:tc>
      </w:tr>
      <w:tr w14:paraId="29E0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A7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36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 RFID 直形照明光钎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FDF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根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1A95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直形照明，口径大小：23G ，外径0.64mm</w:t>
            </w:r>
          </w:p>
        </w:tc>
      </w:tr>
      <w:tr w14:paraId="6BA83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74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BA83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23G加强穿刺刀，3支装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B05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支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346F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锋利坚硬的头端一步式穿刺，实现线型平坦切口，口径大小：23G ，外径0.64mm</w:t>
            </w:r>
          </w:p>
        </w:tc>
      </w:tr>
      <w:tr w14:paraId="123B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C3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97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23Ga联合功能玻切头-10000CPM，普通照明光纤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E0B7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7DB2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5C48594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斜面设计玻切头10000转/分钟；口径大小：23G ，外径0.64mm</w:t>
            </w:r>
          </w:p>
        </w:tc>
      </w:tr>
      <w:tr w14:paraId="56B1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77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5AF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带自动灌注阀的灌注管路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61E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根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F0C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带自动灌注阀的灌注管路，适用于玻切手术气液交换手术</w:t>
            </w:r>
          </w:p>
        </w:tc>
      </w:tr>
      <w:tr w14:paraId="79F2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64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7429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 UltraVit-10000CPM-斜面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DEE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5B214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29DA0C6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斜面设计玻切头10000转/分钟；口径大小：23G ，外径0.64mm</w:t>
            </w:r>
          </w:p>
        </w:tc>
      </w:tr>
      <w:tr w14:paraId="0FBE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54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2E2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23Ga复合功能玻切头-10000CPM，普通照明光纤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B21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E0F83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玻切头驱动方式双气路驱动，</w:t>
            </w:r>
          </w:p>
          <w:p w14:paraId="3AE9EE29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斜面设计玻切头10000转/分钟；口径大小：23G ，外径0.64mm</w:t>
            </w:r>
          </w:p>
        </w:tc>
      </w:tr>
    </w:tbl>
    <w:p w14:paraId="6C933A86">
      <w:pPr>
        <w:widowControl/>
        <w:spacing w:after="0" w:line="240" w:lineRule="auto"/>
        <w:jc w:val="center"/>
        <w:rPr>
          <w:rFonts w:hint="default" w:ascii="宋体" w:hAnsi="宋体" w:eastAsia="宋体" w:cs="宋体"/>
          <w:kern w:val="0"/>
          <w:sz w:val="20"/>
          <w:szCs w:val="20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  <w14:ligatures w14:val="none"/>
        </w:rPr>
        <w:t>以上耗材需适配超声眼科晶状体摘除和玻璃体切除设备及附件（眼科超声乳化仪）、型号:Constellation设备使用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45"/>
    <w:rsid w:val="00081B78"/>
    <w:rsid w:val="001A6FB0"/>
    <w:rsid w:val="001B55A9"/>
    <w:rsid w:val="00202662"/>
    <w:rsid w:val="002D2D6F"/>
    <w:rsid w:val="00602437"/>
    <w:rsid w:val="0063602E"/>
    <w:rsid w:val="00660A0C"/>
    <w:rsid w:val="00694B45"/>
    <w:rsid w:val="0072201A"/>
    <w:rsid w:val="00781188"/>
    <w:rsid w:val="0099616C"/>
    <w:rsid w:val="009D4D66"/>
    <w:rsid w:val="00B02A7D"/>
    <w:rsid w:val="00B02C2F"/>
    <w:rsid w:val="00BB45BD"/>
    <w:rsid w:val="00C03188"/>
    <w:rsid w:val="00C37CBD"/>
    <w:rsid w:val="00C84D49"/>
    <w:rsid w:val="00D06F68"/>
    <w:rsid w:val="00E76A0D"/>
    <w:rsid w:val="0247727C"/>
    <w:rsid w:val="2AF25615"/>
    <w:rsid w:val="30324CF8"/>
    <w:rsid w:val="3D9F630A"/>
    <w:rsid w:val="4988266D"/>
    <w:rsid w:val="6CA64085"/>
    <w:rsid w:val="724B3862"/>
    <w:rsid w:val="76C0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1066</Words>
  <Characters>1491</Characters>
  <Lines>220</Lines>
  <Paragraphs>265</Paragraphs>
  <TotalTime>1</TotalTime>
  <ScaleCrop>false</ScaleCrop>
  <LinksUpToDate>false</LinksUpToDate>
  <CharactersWithSpaces>1533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2025-03-25T00:34:00Z</dcterms:created>
  <dc:creator>燕红 张</dc:creator>
  <cp:lastModifiedBy>Cy.D.One</cp:lastModifiedBy>
  <dcterms:modified xsi:type="dcterms:W3CDTF">2026-04-20T09:18:05Z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eyJoZGlkIjoiNGEwMGY4MjE0Mzk5N2JiOTg1NGNmMjU4NTBhOGRlZTciLCJ1c2VySWQiOiIyMDc1NTE2NTYifQ==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2E015651A6C4484E9930C123518AEC88_12</vt:lpwstr>
  </property>
</Properties>
</file>