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13001">
      <w:pPr>
        <w:widowControl/>
        <w:numPr>
          <w:ilvl w:val="0"/>
          <w:numId w:val="0"/>
        </w:numPr>
        <w:tabs>
          <w:tab w:val="left" w:pos="426"/>
        </w:tabs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附件一：</w:t>
      </w:r>
    </w:p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参数要求</w:t>
      </w:r>
    </w:p>
    <w:tbl>
      <w:tblPr>
        <w:tblStyle w:val="5"/>
        <w:tblW w:w="9720" w:type="dxa"/>
        <w:tblInd w:w="-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6840"/>
        <w:gridCol w:w="885"/>
        <w:gridCol w:w="975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响应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5397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超高清鼻窦镜系统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EA4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33D2A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EA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bookmarkStart w:id="0" w:name="OLE_LINK1" w:colFirst="0" w:colLast="1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BAD18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4K超高清摄像主机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2E9E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FE5C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bookmarkEnd w:id="0"/>
      <w:tr w14:paraId="5C621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4E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1.1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7966"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/>
              <w:autoSpaceDE/>
              <w:autoSpaceDN/>
              <w:adjustRightInd/>
              <w:snapToGrid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4K内窥镜摄像系统使用寿命10年。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36EA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AF3F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324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80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1.2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ACF90"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/>
              <w:autoSpaceDE/>
              <w:autoSpaceDN/>
              <w:adjustRightInd/>
              <w:snapToGrid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电击防护等级CF型。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4937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0A3B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E2B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DD1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1.3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0A1685"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/>
              <w:autoSpaceDE/>
              <w:autoSpaceDN/>
              <w:adjustRightInd/>
              <w:snapToGrid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4K内窥镜摄像系统，支持4K视频输出分辨率4096×2160P和3840×2160P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31D5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1D9D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358B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F8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1.4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10F5D"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/>
              <w:autoSpaceDE/>
              <w:autoSpaceDN/>
              <w:adjustRightInd/>
              <w:snapToGrid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水平清晰度：≥2160P。 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9D4E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13E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7721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DA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1.5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1C79AA"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/>
              <w:autoSpaceDE/>
              <w:autoSpaceDN/>
              <w:adjustRightInd/>
              <w:snapToGrid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bookmarkStart w:id="1" w:name="OLE_LINK2"/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图像色域范围支持BT.2020、</w:t>
            </w:r>
            <w:bookmarkEnd w:id="1"/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。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093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81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684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CD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1.6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0FFE86"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/>
              <w:autoSpaceDE/>
              <w:autoSpaceDN/>
              <w:adjustRightInd/>
              <w:snapToGrid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主机图像显示界面≥2种菜单调用或系统控制方式，至少包含：键盘、摄像头按键、主机面板。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5F5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22D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9BF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1B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1.7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F016CE"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/>
              <w:autoSpaceDE/>
              <w:autoSpaceDN/>
              <w:adjustRightInd/>
              <w:snapToGrid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具备白平衡、场景模式选择、拍照、录像、冻结，缩放，图像翻转等菜单控制功能。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65A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68E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62D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45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1.8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27325"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/>
              <w:autoSpaceDE/>
              <w:autoSpaceDN/>
              <w:adjustRightInd/>
              <w:snapToGrid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具有增益控制，色调调节，色彩饱和度调节，亮度调节，锐度调节等图像调节功能。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ACA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2E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16DD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A7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1.9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C18AF6"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/>
              <w:autoSpaceDE/>
              <w:autoSpaceDN/>
              <w:adjustRightInd/>
              <w:snapToGrid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主机支持≥2种测光模式，至少包含：中心测光，自动测光。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6B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704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5013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82F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1.10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5DA12"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/>
              <w:autoSpaceDE/>
              <w:autoSpaceDN/>
              <w:adjustRightInd/>
              <w:snapToGrid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场景模式≥4种，包括：胸腹腔镜、关节镜、宫腔镜、膀胱镜、纤维镜、可实现一键切换。 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D649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C1B9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673A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33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1.11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5D938"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/>
              <w:autoSpaceDE/>
              <w:autoSpaceDN/>
              <w:adjustRightInd/>
              <w:snapToGrid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主机内置刻录功能，原生自带4K（3840x2160分辨率）和全高清（1920x1080分辨率）视频录制，支持H.265和H.264编码模式，BT.2020和BT.709色彩空间，8Mbps-64Mbps码流可调。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EC41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899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E10D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B3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1.12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1E4286"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/>
              <w:autoSpaceDE/>
              <w:autoSpaceDN/>
              <w:adjustRightInd/>
              <w:snapToGrid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主机支持4K（3840x2160分辨率）图片采集；并集成图文工作站功能，连接打印机后，能够一键生成图像报告。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6893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1F6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8122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E05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1.13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041258"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/>
              <w:autoSpaceDE/>
              <w:autoSpaceDN/>
              <w:adjustRightInd/>
              <w:snapToGrid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可通过移动存储设备一键导入导出医生设置参数文件。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127885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4D2DE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9FAF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C9C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1.14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6D6114"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/>
              <w:autoSpaceDE/>
              <w:autoSpaceDN/>
              <w:adjustRightInd/>
              <w:snapToGrid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支持多种输出端口：3G-SDI*4，HDMI2.0*1，DVI-D*2、HD-SDI*2、HDMI1.4*1。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0FD282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C7999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7681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64D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5ECCC0">
            <w:pPr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4K摄像头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DDBF58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3923E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A28B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6A8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CD428A"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/>
              <w:autoSpaceDE/>
              <w:autoSpaceDN/>
              <w:adjustRightInd/>
              <w:snapToGrid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摄像头采用CMOS芯片，原生输出3840*2160@60Hz的4K超高清图像数据。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C60971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16430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35A6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A9B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B1D23"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/>
              <w:autoSpaceDE/>
              <w:autoSpaceDN/>
              <w:adjustRightInd/>
              <w:snapToGrid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摄像头与光学适配器分体设计，可连接C-Mount接口标准的各种定焦或变焦光学适配器。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AC1BFB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03A5E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E0F6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A27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2.3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31EE8B"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/>
              <w:autoSpaceDE/>
              <w:autoSpaceDN/>
              <w:adjustRightInd/>
              <w:snapToGrid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摄像头控制按键≥4个，支持4种自定义按键功能，包括：白平衡、冻结、曝光亮度调节、锐度调节、缩放，图像翻转，场景设置等。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6A9231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ED9FA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7659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636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2.4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1A994"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/>
              <w:autoSpaceDE/>
              <w:autoSpaceDN/>
              <w:adjustRightInd/>
              <w:snapToGrid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防水等级IPX7。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D49B47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B5751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F389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B26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13ED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LED冷光源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B45992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45BB8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E333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6DB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3.1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4A02C5"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/>
              <w:autoSpaceDE/>
              <w:autoSpaceDN/>
              <w:adjustRightInd/>
              <w:snapToGrid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冷光源使用寿命10年。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98AB27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8DA2C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04A1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4D8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3.2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5223BE"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/>
              <w:autoSpaceDE/>
              <w:autoSpaceDN/>
              <w:adjustRightInd/>
              <w:snapToGrid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电击防护等级CF型。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EAC521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49E05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5EBB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260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3.3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372452"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/>
              <w:autoSpaceDE/>
              <w:autoSpaceDN/>
              <w:adjustRightInd/>
              <w:snapToGrid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冷光源使用寿命≥20000小时。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88B7EE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BBCDD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2CE6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D63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3.4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14E418"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/>
              <w:autoSpaceDE/>
              <w:autoSpaceDN/>
              <w:adjustRightInd/>
              <w:snapToGrid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冷光源色温区间在≥4000K。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6417D6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CE5E4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8DA1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61A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3.5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11F4DD"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/>
              <w:autoSpaceDE/>
              <w:autoSpaceDN/>
              <w:adjustRightInd/>
              <w:snapToGrid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支持16级智能光源联动功能，无需任何手动按键全自动调节光源亮度，使手术更加高效便捷。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735348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4E491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6075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630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3.6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1084B5"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/>
              <w:autoSpaceDE/>
              <w:autoSpaceDN/>
              <w:adjustRightInd/>
              <w:snapToGrid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具有光纤插入自动检测功能，无光纤插入时光源不发光。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D65D5A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7052B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9BA3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537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3.7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0C7F0C"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/>
              <w:autoSpaceDE/>
              <w:autoSpaceDN/>
              <w:adjustRightInd/>
              <w:snapToGrid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具有光源寿命提示功能。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87A1EC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9EFFA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E813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F95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D327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医用监视器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E93CE3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5BD3D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6C04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9A1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4.1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3F6C32"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/>
              <w:autoSpaceDE/>
              <w:autoSpaceDN/>
              <w:adjustRightInd/>
              <w:snapToGrid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医用液晶面板，支持3840×2160分辨率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B9388E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7F020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76F3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5B9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DD24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医用台车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4A0162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DC373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030A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3B3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5.1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19ECAB"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/>
              <w:autoSpaceDE/>
              <w:autoSpaceDN/>
              <w:adjustRightInd/>
              <w:snapToGrid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具有监视器挂臂。挂臂具有三关节调整功能，能够进行360°旋转调节且高度可调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3A254B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A9CB0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B7A4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113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5.2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2B113D"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/>
              <w:autoSpaceDE/>
              <w:autoSpaceDN/>
              <w:adjustRightInd/>
              <w:snapToGrid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所有脚轮均为静音制动脚轮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22726B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D168F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FD48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5A7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FAC6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导光束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D5FA41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53391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705B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78A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6.1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0E1F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导光束≥2米，输出照度：≥1100000Lx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72F7FB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14F65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B42C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E1F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225F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超高清鼻窦镜系统质保≥5年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A74DA5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40E7F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C7B7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BB7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72B6D8">
            <w:pPr>
              <w:pStyle w:val="3"/>
              <w:bidi w:val="0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超高清鼻窦镜系统配置清单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5F0F4F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31309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1444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A40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8.1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7071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>4K内窥镜摄像系统主机          1套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0B0D5E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77006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6DFA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E19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8.2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5BDD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>4K内窥镜摄像头                1个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11A2B5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25969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30D8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525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8.3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A8C6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>内窥镜LED冷光源               1台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C534B6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594FC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B912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5ED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8.4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1D9F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>导光束                         1根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249BD1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13E3E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1269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76A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8.5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EFFD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>32寸4K医用监视器              1台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B91152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37FD4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21D5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AEB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8.6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195A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 xml:space="preserve"> 鼻内镜镜头                     2根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04F667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AD634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B87D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5B7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8.7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6D8B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>医用内窥镜台车                  1台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006014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1930B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6B61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A21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8.8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383C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>消毒盒                          2个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83D91E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61368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93E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E9D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1998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手术动力装置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5C4D85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C8341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5AC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721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B322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主机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E231F2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7CF9B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D22F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627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1.1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E2B7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一机多用，可同时接驳磨钻手柄，鼻刨削或者微钻手柄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9D8464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D3CB5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2226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85C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8070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电钻模式在1:1传动比下最大转速≥70000转/分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44B4B1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D8D8E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ADB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709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741A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鼻刨模式单向模式最大转速≥12000转/分，往复模式最大转速≥5000转/分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4150EB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E5449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4C9C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B35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62EB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冲水泵主机一体化设计，流量可多档调节，可选择同步/延迟冲水，最大流量≥70毫升/分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0D8816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0F028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E4BC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ADD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D6FDE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脚踏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BC8B6E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AF65C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1BBF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9DA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DB23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脚踏防水设计，金属结构，能适应手术室各种环境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1EB19C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A95EF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BEFD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67C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152B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电动式无极变速踏板，可根据医生踩踏的力度而调整转速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9D7125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D3656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982D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DC4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2.3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68D5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脚踏开关具有启停、无极调速功能。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1B9C70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C7903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0709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C5F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CC669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马达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97663B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72846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B02B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D50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E614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马达最大转速≥70000转/分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27A733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D1FAF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B45C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2FE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4370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无碳刷马达，可高温高压消毒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F49610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C8BFE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F26C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099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3.3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E575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马达最大扭矩≥15mNm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27F1A2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15393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FB18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560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3.4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6E6F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马达最大功率≥100瓦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E2FAAD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0D8A2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2135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F3C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10778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鼻刨削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AE8109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BF97B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06CA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DEC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94B8A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最低速度可≤50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"/>
              </w:rPr>
              <w:t>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转/分钟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736F2A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B1CD9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CC91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F79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BFCE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鼻刨削单向最大转速≥12000转/分，往复最大转速≥5000转/分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A93330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F053E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7BDD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495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4.3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E55E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无碳刷马达，可高温高压消毒。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235490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15D07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58DC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CD9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3696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磨钻手柄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B228C9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AAA22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36F8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C9C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1F66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在1:1传动比下最大转速≥70000转/分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A1D41E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BAB39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2B64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567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142A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手柄重量≤100克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1A032E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E78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C88E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8F0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5.3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7107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手柄自带冲水通道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22095D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756C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F9D9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50C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A611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微钻手柄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A8EE2A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834E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4C33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FEE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C730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手柄工作时，钻杆不旋转，只有钻头头端旋转，对周边组织及内窥镜镜头保护更佳。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79ED44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8129F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76E3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015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74E5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微钻手柄自带冲水通道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F46EF5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5A522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748C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695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6.3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A580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在1:1传动比下最大转速≥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0000转/分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65FE41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CB7A1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F69F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58D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666A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刨削刀头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A17494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14072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D219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E11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7BB4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刨削刀头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材质为不锈钢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30CD92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35A0C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3F55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D89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7.2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499C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有多种角度刀头可供选择，以应对不同部位手术需求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310371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44CC3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77D7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318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3A9D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磨钻钻头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25615A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A8896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220C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80D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39D5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有多种材质不锈钢钨碳钢，金刚砂，粗金刚砂，特粗金刚砂磨钻头可供选择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ADDF1E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B974B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8629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078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9BD3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有不同长度钻头适配各种手柄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2956C8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593AD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7779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31A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4359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微钻钻头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5BBBED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22599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0D6D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9A9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A65F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拥有多种材质，直径大小的微钻头，能够满足耳科，侧颅底，鼻颅底等多种手术需求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7495F0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4D243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F75E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543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6D9F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钻头自带保护鞘，工作时只有前端转动，不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会误伤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周围组织或者器械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F8359E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6EAA5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F53D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CFB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B1A0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手术动力装置质保≥3年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82EDB2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66261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9D73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44E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B5F6C9">
            <w:pPr>
              <w:pStyle w:val="3"/>
              <w:bidi w:val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" w:name="_GoBack"/>
            <w:bookmarkEnd w:id="2"/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手术动力装置配置清单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DBADF1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1775A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E74C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ABB1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E1A3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手术动力系统主机          1台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F4887E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EF25A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5F56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B9A5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B282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多功能脚踏开关            1个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F8D90D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08134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082B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DE82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11.3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81BD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高速马达                  1个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D2D5D2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E9176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5426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27EA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11.4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FE71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鼻刨削手柄                1个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584EEF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DEDFC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EC90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18EB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11.5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40B1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耳科微钻手柄              2个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8CD4D5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23687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4A2A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0B33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D241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sz w:val="28"/>
                <w:szCs w:val="28"/>
              </w:rPr>
              <w:t>等离子体手术系统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21875A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74B69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596C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A75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8E369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适用范围：适用于耳鼻喉手术中软组织（或人体软组织）的切割、消融、凝固和止血。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2FAA97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5E343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1877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8D2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52007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工作频率：100-120KHz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9D9116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A371C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6775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743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0F3E5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两种工作模式，一种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切割、消融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模式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一种止血、凝固模式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切割消融模式挡位数≥9档。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417AB4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7B3CF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BB6B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298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3641B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界面显示及指示：按键式操作界面，采用LED数码显示，面板密封防水设计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82BBDE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A02B2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2CF9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E42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2E8AD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多种电极可选，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具备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极吸引切割功能，适合开展扁桃体、腺样体、乳头状瘤、息肉、CAUP、UPPP等。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C12CA6"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8FEEC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AE1F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1761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0BE0C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等离子体手术系统质保≥3年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4B758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DF2FC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6B461ACF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思源黑体 CN Heavy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0OGJmYzY1ODg2ZTE0NDU3ZDRjZDE0ZjhhOThjM2EifQ=="/>
  </w:docVars>
  <w:rsids>
    <w:rsidRoot w:val="00000000"/>
    <w:rsid w:val="0067683C"/>
    <w:rsid w:val="008D4EE8"/>
    <w:rsid w:val="00A367D9"/>
    <w:rsid w:val="017E2A82"/>
    <w:rsid w:val="0184060D"/>
    <w:rsid w:val="02072A78"/>
    <w:rsid w:val="020F7B7E"/>
    <w:rsid w:val="02693CA1"/>
    <w:rsid w:val="02E5725D"/>
    <w:rsid w:val="02E96621"/>
    <w:rsid w:val="02F456F2"/>
    <w:rsid w:val="03247659"/>
    <w:rsid w:val="034B2E38"/>
    <w:rsid w:val="03EC461B"/>
    <w:rsid w:val="045F4DED"/>
    <w:rsid w:val="04B317BE"/>
    <w:rsid w:val="054B3B83"/>
    <w:rsid w:val="055511AF"/>
    <w:rsid w:val="05551D4C"/>
    <w:rsid w:val="05CF5FA2"/>
    <w:rsid w:val="0854278F"/>
    <w:rsid w:val="08BF5E5A"/>
    <w:rsid w:val="08CB2A51"/>
    <w:rsid w:val="09775278"/>
    <w:rsid w:val="09CD45A7"/>
    <w:rsid w:val="0A124BEF"/>
    <w:rsid w:val="0A193C90"/>
    <w:rsid w:val="0A8C7FBE"/>
    <w:rsid w:val="0B8425B2"/>
    <w:rsid w:val="0BAE560B"/>
    <w:rsid w:val="0C1D4B5C"/>
    <w:rsid w:val="0C8C63CD"/>
    <w:rsid w:val="0CFB767D"/>
    <w:rsid w:val="0D5079A8"/>
    <w:rsid w:val="0DC21730"/>
    <w:rsid w:val="0E9E6512"/>
    <w:rsid w:val="0ED62150"/>
    <w:rsid w:val="0EEA5164"/>
    <w:rsid w:val="0F75730F"/>
    <w:rsid w:val="103E1D5B"/>
    <w:rsid w:val="10493E92"/>
    <w:rsid w:val="10722F10"/>
    <w:rsid w:val="10802373"/>
    <w:rsid w:val="10D4446D"/>
    <w:rsid w:val="1103064A"/>
    <w:rsid w:val="115F467E"/>
    <w:rsid w:val="11927F72"/>
    <w:rsid w:val="12661A3D"/>
    <w:rsid w:val="1376180B"/>
    <w:rsid w:val="139265EA"/>
    <w:rsid w:val="147F6DE6"/>
    <w:rsid w:val="14BD1E65"/>
    <w:rsid w:val="15BD0996"/>
    <w:rsid w:val="15FB06EE"/>
    <w:rsid w:val="16844909"/>
    <w:rsid w:val="16E86EC4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C37774"/>
    <w:rsid w:val="19C534ED"/>
    <w:rsid w:val="19DB5178"/>
    <w:rsid w:val="1A0C7F87"/>
    <w:rsid w:val="1A9469A8"/>
    <w:rsid w:val="1B411EAF"/>
    <w:rsid w:val="1BBD7E75"/>
    <w:rsid w:val="1BC81072"/>
    <w:rsid w:val="1BE475EF"/>
    <w:rsid w:val="1C326B5B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2546C90"/>
    <w:rsid w:val="225B2C40"/>
    <w:rsid w:val="22FD5AA5"/>
    <w:rsid w:val="239C6211"/>
    <w:rsid w:val="23ED1676"/>
    <w:rsid w:val="23F403FA"/>
    <w:rsid w:val="24233AFC"/>
    <w:rsid w:val="2423778D"/>
    <w:rsid w:val="2441528D"/>
    <w:rsid w:val="24457704"/>
    <w:rsid w:val="24AE3CD0"/>
    <w:rsid w:val="24B457FE"/>
    <w:rsid w:val="26FC7198"/>
    <w:rsid w:val="27027078"/>
    <w:rsid w:val="27A61C68"/>
    <w:rsid w:val="28A80261"/>
    <w:rsid w:val="28B5472C"/>
    <w:rsid w:val="28BA314C"/>
    <w:rsid w:val="28C037FD"/>
    <w:rsid w:val="295108F9"/>
    <w:rsid w:val="298E37F4"/>
    <w:rsid w:val="29BF1D06"/>
    <w:rsid w:val="29D532D8"/>
    <w:rsid w:val="29F545C8"/>
    <w:rsid w:val="2A202CF7"/>
    <w:rsid w:val="2A4923A0"/>
    <w:rsid w:val="2A7E3970"/>
    <w:rsid w:val="2A9860B3"/>
    <w:rsid w:val="2AD510B6"/>
    <w:rsid w:val="2ADA66CC"/>
    <w:rsid w:val="2B6A3EF4"/>
    <w:rsid w:val="2BC12EEE"/>
    <w:rsid w:val="2BE9306B"/>
    <w:rsid w:val="2BFE1801"/>
    <w:rsid w:val="2C05139D"/>
    <w:rsid w:val="2C0A4D8F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85089"/>
    <w:rsid w:val="2E4F651B"/>
    <w:rsid w:val="2F1523C9"/>
    <w:rsid w:val="2F97218C"/>
    <w:rsid w:val="2FF04987"/>
    <w:rsid w:val="30563853"/>
    <w:rsid w:val="308B0B94"/>
    <w:rsid w:val="3179279B"/>
    <w:rsid w:val="31BB1005"/>
    <w:rsid w:val="31FF358A"/>
    <w:rsid w:val="326437DB"/>
    <w:rsid w:val="32807B59"/>
    <w:rsid w:val="32C122C1"/>
    <w:rsid w:val="3322018F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987B67"/>
    <w:rsid w:val="36F02931"/>
    <w:rsid w:val="37107D85"/>
    <w:rsid w:val="373A15D6"/>
    <w:rsid w:val="38D96215"/>
    <w:rsid w:val="39642841"/>
    <w:rsid w:val="39DA0404"/>
    <w:rsid w:val="39E6008C"/>
    <w:rsid w:val="3A0948D8"/>
    <w:rsid w:val="3AE0314C"/>
    <w:rsid w:val="3B6B584A"/>
    <w:rsid w:val="3BAB20EB"/>
    <w:rsid w:val="3BFD221A"/>
    <w:rsid w:val="3C065573"/>
    <w:rsid w:val="3C073099"/>
    <w:rsid w:val="3C34763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8518D5"/>
    <w:rsid w:val="42116A20"/>
    <w:rsid w:val="425F778B"/>
    <w:rsid w:val="42680891"/>
    <w:rsid w:val="42957651"/>
    <w:rsid w:val="42BB3023"/>
    <w:rsid w:val="42F738BE"/>
    <w:rsid w:val="4345762A"/>
    <w:rsid w:val="44DF2E05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871F75"/>
    <w:rsid w:val="4AB97C54"/>
    <w:rsid w:val="4AF33166"/>
    <w:rsid w:val="4B237CE0"/>
    <w:rsid w:val="4B427C4A"/>
    <w:rsid w:val="4B885FA4"/>
    <w:rsid w:val="4C2061DD"/>
    <w:rsid w:val="4C431ECB"/>
    <w:rsid w:val="4C457BFB"/>
    <w:rsid w:val="4C8F5111"/>
    <w:rsid w:val="4C983FC5"/>
    <w:rsid w:val="4CC748AA"/>
    <w:rsid w:val="4D7D059C"/>
    <w:rsid w:val="4D9329DF"/>
    <w:rsid w:val="4DCD0948"/>
    <w:rsid w:val="4E604FB7"/>
    <w:rsid w:val="4E835913"/>
    <w:rsid w:val="4F1F7C1A"/>
    <w:rsid w:val="4F4E12B3"/>
    <w:rsid w:val="4F8275BE"/>
    <w:rsid w:val="4F9842DC"/>
    <w:rsid w:val="4FAE4CD6"/>
    <w:rsid w:val="4FE85264"/>
    <w:rsid w:val="5076286F"/>
    <w:rsid w:val="50A7496A"/>
    <w:rsid w:val="513863A7"/>
    <w:rsid w:val="51456094"/>
    <w:rsid w:val="51AE3C48"/>
    <w:rsid w:val="525740E8"/>
    <w:rsid w:val="52860D64"/>
    <w:rsid w:val="52952D55"/>
    <w:rsid w:val="532B5D98"/>
    <w:rsid w:val="540A4DAE"/>
    <w:rsid w:val="54193CA1"/>
    <w:rsid w:val="5489372F"/>
    <w:rsid w:val="54AA0511"/>
    <w:rsid w:val="558C6691"/>
    <w:rsid w:val="55BB0D24"/>
    <w:rsid w:val="55C86EB0"/>
    <w:rsid w:val="56CC59EE"/>
    <w:rsid w:val="57476D14"/>
    <w:rsid w:val="575913A5"/>
    <w:rsid w:val="57727B09"/>
    <w:rsid w:val="57A06424"/>
    <w:rsid w:val="584E6EFC"/>
    <w:rsid w:val="59E3084A"/>
    <w:rsid w:val="59F36D13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AF5FE8"/>
    <w:rsid w:val="5D445AA3"/>
    <w:rsid w:val="5D68419A"/>
    <w:rsid w:val="5D7562F5"/>
    <w:rsid w:val="5D921D6B"/>
    <w:rsid w:val="5E3B2A02"/>
    <w:rsid w:val="5EB17AF5"/>
    <w:rsid w:val="5EDF3CD6"/>
    <w:rsid w:val="5EE94B54"/>
    <w:rsid w:val="5F1119B5"/>
    <w:rsid w:val="5F9209D2"/>
    <w:rsid w:val="5FC627A0"/>
    <w:rsid w:val="5FD255E8"/>
    <w:rsid w:val="60055362"/>
    <w:rsid w:val="6039592F"/>
    <w:rsid w:val="6162474A"/>
    <w:rsid w:val="61897F29"/>
    <w:rsid w:val="619A0388"/>
    <w:rsid w:val="61BE5E24"/>
    <w:rsid w:val="61D76EE6"/>
    <w:rsid w:val="61E57855"/>
    <w:rsid w:val="61F730E4"/>
    <w:rsid w:val="62092CBB"/>
    <w:rsid w:val="622D2FAA"/>
    <w:rsid w:val="6269729D"/>
    <w:rsid w:val="62B8752A"/>
    <w:rsid w:val="62E80C7F"/>
    <w:rsid w:val="63143C4C"/>
    <w:rsid w:val="634C1783"/>
    <w:rsid w:val="63520F1A"/>
    <w:rsid w:val="63B04D52"/>
    <w:rsid w:val="63C17E4E"/>
    <w:rsid w:val="63D849D2"/>
    <w:rsid w:val="646A4041"/>
    <w:rsid w:val="652E2329"/>
    <w:rsid w:val="65401246"/>
    <w:rsid w:val="65A17F37"/>
    <w:rsid w:val="65F30067"/>
    <w:rsid w:val="660B3602"/>
    <w:rsid w:val="66B039DB"/>
    <w:rsid w:val="67A52D65"/>
    <w:rsid w:val="67C70230"/>
    <w:rsid w:val="683A1F7D"/>
    <w:rsid w:val="685017A0"/>
    <w:rsid w:val="68680898"/>
    <w:rsid w:val="69791802"/>
    <w:rsid w:val="697F1322"/>
    <w:rsid w:val="69C13E71"/>
    <w:rsid w:val="69C658BC"/>
    <w:rsid w:val="69FC398E"/>
    <w:rsid w:val="6A7D43A3"/>
    <w:rsid w:val="6A9811DC"/>
    <w:rsid w:val="6ADE1FDD"/>
    <w:rsid w:val="6AF503DD"/>
    <w:rsid w:val="6B030D4C"/>
    <w:rsid w:val="6B9145AA"/>
    <w:rsid w:val="6C5546A1"/>
    <w:rsid w:val="6C924135"/>
    <w:rsid w:val="6D1B17DA"/>
    <w:rsid w:val="6D224404"/>
    <w:rsid w:val="6D5D6493"/>
    <w:rsid w:val="6DE26EC8"/>
    <w:rsid w:val="6E0214BE"/>
    <w:rsid w:val="6E2A4841"/>
    <w:rsid w:val="6E4E756D"/>
    <w:rsid w:val="6E5A0C83"/>
    <w:rsid w:val="6E612A2C"/>
    <w:rsid w:val="6EA840E4"/>
    <w:rsid w:val="6EE47E17"/>
    <w:rsid w:val="6EF32E85"/>
    <w:rsid w:val="6F3C482C"/>
    <w:rsid w:val="6FC50CC6"/>
    <w:rsid w:val="6FF13869"/>
    <w:rsid w:val="70733178"/>
    <w:rsid w:val="708315D3"/>
    <w:rsid w:val="70FA674D"/>
    <w:rsid w:val="715403A3"/>
    <w:rsid w:val="717C4D3F"/>
    <w:rsid w:val="725D3437"/>
    <w:rsid w:val="7298446F"/>
    <w:rsid w:val="729C31C4"/>
    <w:rsid w:val="72D46151"/>
    <w:rsid w:val="72F2702C"/>
    <w:rsid w:val="73722F12"/>
    <w:rsid w:val="737445F1"/>
    <w:rsid w:val="73E21E46"/>
    <w:rsid w:val="73EA2AA9"/>
    <w:rsid w:val="73FF7055"/>
    <w:rsid w:val="74B51309"/>
    <w:rsid w:val="74E44CFA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79416A9"/>
    <w:rsid w:val="78670B6C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C97BD3"/>
    <w:rsid w:val="7E5576B9"/>
    <w:rsid w:val="7ED44A81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apple-style-span"/>
    <w:autoRedefine/>
    <w:qFormat/>
    <w:uiPriority w:val="0"/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1">
    <w:name w:val="font41"/>
    <w:basedOn w:val="7"/>
    <w:qFormat/>
    <w:uiPriority w:val="0"/>
    <w:rPr>
      <w:rFonts w:hint="eastAsia" w:ascii="宋体" w:hAnsi="宋体" w:eastAsia="宋体" w:cs="宋体"/>
      <w:strike/>
      <w:color w:val="FF0000"/>
      <w:sz w:val="24"/>
      <w:szCs w:val="24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5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4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5">
    <w:name w:val="font61"/>
    <w:basedOn w:val="7"/>
    <w:qFormat/>
    <w:uiPriority w:val="0"/>
    <w:rPr>
      <w:rFonts w:ascii="思源黑体 CN Heavy" w:hAnsi="思源黑体 CN Heavy" w:eastAsia="思源黑体 CN Heavy" w:cs="思源黑体 CN Heavy"/>
      <w:b/>
      <w:bCs/>
      <w:color w:val="000000"/>
      <w:sz w:val="24"/>
      <w:szCs w:val="24"/>
      <w:u w:val="none"/>
    </w:rPr>
  </w:style>
  <w:style w:type="character" w:customStyle="1" w:styleId="16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624</Words>
  <Characters>731</Characters>
  <Lines>0</Lines>
  <Paragraphs>0</Paragraphs>
  <TotalTime>10</TotalTime>
  <ScaleCrop>false</ScaleCrop>
  <LinksUpToDate>false</LinksUpToDate>
  <CharactersWithSpaces>733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吴昌俊</cp:lastModifiedBy>
  <cp:lastPrinted>2025-04-27T03:33:00Z</cp:lastPrinted>
  <dcterms:modified xsi:type="dcterms:W3CDTF">2026-03-18T01:19:34Z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ECDC9445A4DC4FB49920FB87ED30C5C8_13</vt:lpwstr>
  </property>
  <property fmtid="{D5CDD505-2E9C-101B-9397-08002B2CF9AE}" pid="4" name="KSOTemplateDocerSaveRecord">
    <vt:lpwstr>eyJoZGlkIjoiNjNlNGNhNjEyMzRjYmJhM2YwMjExYjFmZDI4NmRmMDgiLCJ1c2VySWQiOiIxNjk1MjQyMDMwIn0=</vt:lpwstr>
  </property>
</Properties>
</file>