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B4EC3E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40"/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jc w:val="left"/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附件一：</w:t>
      </w:r>
    </w:p>
    <w:tbl>
      <w:tblPr>
        <w:tblStyle w:val="6"/>
        <w:tblW w:w="9950" w:type="dxa"/>
        <w:tblInd w:w="-51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7147"/>
        <w:gridCol w:w="735"/>
        <w:gridCol w:w="808"/>
      </w:tblGrid>
      <w:tr w14:paraId="59409BD7">
        <w:trPr>
          <w:trHeight w:val="480" w:hRule="atLeast"/>
        </w:trPr>
        <w:tc>
          <w:tcPr>
            <w:tcW w:w="99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417A6">
            <w:pPr>
              <w:widowControl/>
              <w:spacing w:line="300" w:lineRule="exact"/>
              <w:ind w:firstLine="3935" w:firstLineChars="1400"/>
              <w:jc w:val="both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技术要求</w:t>
            </w:r>
          </w:p>
        </w:tc>
      </w:tr>
      <w:tr w14:paraId="38EDE9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19D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ascii="宋体" w:hAnsi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品 目一：</w:t>
            </w:r>
          </w:p>
        </w:tc>
        <w:tc>
          <w:tcPr>
            <w:tcW w:w="7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72F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担架床（病床）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EA6E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响应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C2263C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偏离</w:t>
            </w:r>
          </w:p>
        </w:tc>
      </w:tr>
      <w:tr w14:paraId="66F00C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F0E08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2163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规格：整体全长≥2000mm, 床面需≥1910mm但不超过1930mm, 全 宽≥770mm(士10mm),最低高度≤510mm(士10mm),最高高度≥850mm(士10mm), 背部升降≥70°。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0746BB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5C5D1A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1752B9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8C0E3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7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5F8B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安全工作载荷≥170KG。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FE0EB0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41DD9C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4973C7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CDD53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7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CF3D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背部升降系统：背部升降采用静音气弹簧控制。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DE6477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AC8613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20B5B7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EBE7C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7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4612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高低调节：金属材质摇杆系统，具有过载保护功能，不易折断。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52DD0E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0820EF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5089F8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1B7CD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7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A6AA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床板：PE 树脂成型制品。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DC0F30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CE2169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5433CDD5">
        <w:trPr>
          <w:trHeight w:val="464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6A4BE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7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3B6E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框架：采用钢制品焊接制成。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35C3E6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929F2E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2B937D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AC2BC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7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0160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护栏：PE 树脂成型两侧护栏板，有效防护高度≥340mm, 患者更安全，护栏通过台阶螺丝，安装在与床体竖向焊接的两块铁板上，强度更好同时保证活动流畅度。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6B32FD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264582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05A8D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13497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7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BC3E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护栏采用新型安全护栏设计，护栏的卡扣处由≥9mm厚的锁扣进行固定，当护栏内部受力时无法打开，可从外部向内部压打开护栏，从而有效地防止了患者从内部误操作，导致坠床事故的发生，强度更好更安全。 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B51DE1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E8276A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23548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2C4D1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7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5C25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四片护栏每个护栏的角上都有可以用于挂置引流袋的小孔。 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501EE4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A12983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75923B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2A2FF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7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52C8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脚轮：四个直径≥150mm 的脚轮，推车四角都有脚轮控制系统， 一脚制动，四轮同时固定。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5BD8A6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DAEC89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4EF1E7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ADFD8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7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C410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独立的中心第五轮系统：推车的两侧都安装有控制踏杆，中心第五轮收起时即自由行进：使用时，即“直行”状态，可克服运送过程中的惯性作用力，有效地控制前进方向，使运送过程更加安全。第五轮有弹簧减震机构，可以更好地通过颠簸路面。未使用时第五轮离地高度≥40mm，通过性更好。第五轮可以独立进行拆装维修。 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F2683D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044BCC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55EEA3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69995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7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2D2D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输液架收藏架：背板下部设有输液架收藏架，不用时可固定收藏输液架，且输液架收藏架内有塑料套防止输液架碰撞晃动。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A04059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17B4A1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75098D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477A7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7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1BB8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氧气瓶搁架：在床板下侧可横向放置最大7升的氧气瓶，并有两个旋钮可进行固定。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985C7E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99F27A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B5A1B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2B8F0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7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9280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床垫：面料表面PU防水处理，易于清洁，厚度≥5公分。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088B9E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C950E4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519C9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642F4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7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E064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不锈钢挂钩：床侧边有≥6个不锈钢金属挂钩，强度更好更美观。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17D7C9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131DB8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787BAA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DBBA7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7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D681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床底框架由≥30×60×1.5mm 的方管U型折弯竖向焊接而成，强度更好，推行稳定。 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E43F05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83CBBA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7128A3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226C6">
            <w:pPr>
              <w:spacing w:line="360" w:lineRule="auto"/>
              <w:jc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7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20BE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输液架插孔：床体四周均设有输液架插孔，使用时旋转出来放置输液架，不用时可旋转收纳于床体下方，且配有梅花形旋钮用来紧固输液架有效防止晃动，输液架插孔内有防止碰撞的塑料套筒，更加使用方便。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6CD0B1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5A219F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6FE0EE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F590A">
            <w:pPr>
              <w:spacing w:line="360" w:lineRule="auto"/>
              <w:jc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7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220FB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配置清单：要求每张床配置病床1张、床垫1张、床头柜1个。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921D67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6C0A2C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64C4B8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B64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品目二：</w:t>
            </w:r>
          </w:p>
        </w:tc>
        <w:tc>
          <w:tcPr>
            <w:tcW w:w="7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BB44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床头柜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D1BB03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54CA50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32AE00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F42A0">
            <w:pPr>
              <w:spacing w:line="360" w:lineRule="auto"/>
              <w:jc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184C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规格尺寸：500mm（长）×450mm（宽）×750mm（高）（±10mm）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2E020F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4A23B6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39C1A2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4E263">
            <w:pPr>
              <w:spacing w:line="360" w:lineRule="auto"/>
              <w:jc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7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7DC8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柜体采用全新ABS材料注塑成型，防潮防水，易清洁，可冲洗。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6E1E3C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B19154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51373E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FF4AE">
            <w:pPr>
              <w:spacing w:line="360" w:lineRule="auto"/>
              <w:jc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7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6C9B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床头柜由柜体、顶板、抽屉、餐拉板、隔板、毛巾架等组成。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97AADD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EB324E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7791E1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A9CF3">
            <w:pPr>
              <w:spacing w:line="360" w:lineRule="auto"/>
              <w:jc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7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6989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柜体正面形状为矩形，左右两侧面配有隐藏式不锈钢毛巾架，需用时可伸出，反之收拢，放置在柜体侧面型体内。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0C3A96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A990FC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36B511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05F05">
            <w:pPr>
              <w:spacing w:line="360" w:lineRule="auto"/>
              <w:jc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7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7C2B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柜体内部设有水壶位。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7A7269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B6D5F3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1FAEAE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7BF05">
            <w:pPr>
              <w:spacing w:line="360" w:lineRule="auto"/>
              <w:jc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7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81E9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储物柜内中间隔板可调节高度，灵活运用。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CAC8D6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AA00A9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55014F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AC340">
            <w:pPr>
              <w:spacing w:line="360" w:lineRule="auto"/>
              <w:jc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7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142E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床头柜四周、抽屉各处外周圆润，不能出现尖角。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7496B6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7DA1E6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617195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6AE04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品目三：</w:t>
            </w:r>
          </w:p>
        </w:tc>
        <w:tc>
          <w:tcPr>
            <w:tcW w:w="7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C08C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床垫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D95CCA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A69ED7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3F66DC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2910E">
            <w:pPr>
              <w:spacing w:line="360" w:lineRule="auto"/>
              <w:jc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2936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标准医用双摇病床床垫，床垫规格、功能、尺寸和医院现有病床完全配套，具体尺寸以实际测量为准。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68F110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5D7164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45B8D5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C3A3B">
            <w:pPr>
              <w:spacing w:line="360" w:lineRule="auto"/>
              <w:jc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7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AAC0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内褥厚度≥80mm，由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厚度≥60mm高密度海绵+厚度≥20mm天然椰丝棕垫组成。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29F3A2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C6045B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EE2A4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81211">
            <w:pPr>
              <w:spacing w:line="360" w:lineRule="auto"/>
              <w:jc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7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09C6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布料采用防水布，配有拉链，床垫两侧设多个透气孔，透气防褥疮。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AFAE1A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888EBC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78C831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297EE">
            <w:pPr>
              <w:spacing w:line="360" w:lineRule="auto"/>
              <w:jc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7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39DF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垫体颜色多样，可个性化定制。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BEEADC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1F941E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1F4CDB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32493">
            <w:pPr>
              <w:spacing w:line="360" w:lineRule="auto"/>
              <w:jc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7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2D58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海绵、棕垫必须采用环保材料，床垫甲醛释放量≤0.050mg/㎡h。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FE3DBC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9C10F0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398787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42D36"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品目四：</w:t>
            </w:r>
          </w:p>
        </w:tc>
        <w:tc>
          <w:tcPr>
            <w:tcW w:w="7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E042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餐板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DFBBF0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F3A070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54F38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472B3">
            <w:pPr>
              <w:spacing w:line="360" w:lineRule="auto"/>
              <w:jc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321D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床上餐桌板可与医院现病床完全配套，具体尺寸以实际测量为准。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B944B1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596666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87B5B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B4F63">
            <w:pPr>
              <w:spacing w:line="360" w:lineRule="auto"/>
              <w:jc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7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DE2E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采用全新ABS材料注塑成型，可伸缩。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980420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CD2D8C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3E731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99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CCBA5">
            <w:pPr>
              <w:ind w:firstLine="3654" w:firstLineChars="1300"/>
              <w:rPr>
                <w:rFonts w:hint="default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Arial"/>
                <w:b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商务要求</w:t>
            </w:r>
          </w:p>
        </w:tc>
      </w:tr>
      <w:tr w14:paraId="279B0B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A26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9D7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EB8A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响应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2643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偏离</w:t>
            </w:r>
          </w:p>
        </w:tc>
      </w:tr>
      <w:tr w14:paraId="068CC3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67B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CC0B6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自验收合格之日起，中选供应商提供产品免费质保服务至少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五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年。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34BCFD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1C386D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64D65E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3DC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3EA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所有设备必须在签订合同后30日内交货并安装调试完毕；如因采购人场地原因无法执行的，应在接到采购人通知后30日内完成交付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F3189F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17340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796D2A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FFE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AEEFB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付款方式：合同签订时中选供应商向采购人支付合同总价的5%作为履约保证金。设备安装、调试、验收合格后，采购人向已提供全额增值税普通发票的中选供应商支付合同总款；合同约定服务期满后无未解决的质量问题，采购人将向中选供应商无息退还原履约保证金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C8604E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9E833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</w:tbl>
    <w:p w14:paraId="2D61FB73">
      <w:pPr>
        <w:tabs>
          <w:tab w:val="left" w:pos="1888"/>
        </w:tabs>
        <w:rPr>
          <w:rFonts w:hint="eastAsia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ZiMWNjY2JkMDNiYjk0NjA0MjMxNWFmODgyOWZkYzIifQ=="/>
  </w:docVars>
  <w:rsids>
    <w:rsidRoot w:val="00000000"/>
    <w:rsid w:val="0067683C"/>
    <w:rsid w:val="008D4EE8"/>
    <w:rsid w:val="00A367D9"/>
    <w:rsid w:val="00C95FFC"/>
    <w:rsid w:val="017E2A82"/>
    <w:rsid w:val="02E5725D"/>
    <w:rsid w:val="02E96621"/>
    <w:rsid w:val="02F456F2"/>
    <w:rsid w:val="03247659"/>
    <w:rsid w:val="034B2E38"/>
    <w:rsid w:val="03EC461B"/>
    <w:rsid w:val="045F4DED"/>
    <w:rsid w:val="04E57906"/>
    <w:rsid w:val="051978D3"/>
    <w:rsid w:val="054B3B83"/>
    <w:rsid w:val="055511AF"/>
    <w:rsid w:val="05551D4C"/>
    <w:rsid w:val="05CF5FA2"/>
    <w:rsid w:val="06977677"/>
    <w:rsid w:val="06E41274"/>
    <w:rsid w:val="0854278F"/>
    <w:rsid w:val="08BF5E5A"/>
    <w:rsid w:val="08CB2A51"/>
    <w:rsid w:val="09775278"/>
    <w:rsid w:val="09CD45A7"/>
    <w:rsid w:val="0A124BEF"/>
    <w:rsid w:val="0A193C90"/>
    <w:rsid w:val="0B464F3D"/>
    <w:rsid w:val="0B8425B2"/>
    <w:rsid w:val="0BAE560B"/>
    <w:rsid w:val="0BD72EEC"/>
    <w:rsid w:val="0C1D4B5C"/>
    <w:rsid w:val="0C8C63CD"/>
    <w:rsid w:val="0D2564A8"/>
    <w:rsid w:val="0DC21730"/>
    <w:rsid w:val="0E9E6512"/>
    <w:rsid w:val="0ED62150"/>
    <w:rsid w:val="0EEA5164"/>
    <w:rsid w:val="10384240"/>
    <w:rsid w:val="103E1D5B"/>
    <w:rsid w:val="10493E92"/>
    <w:rsid w:val="10722F10"/>
    <w:rsid w:val="10802373"/>
    <w:rsid w:val="10D4446D"/>
    <w:rsid w:val="1103064A"/>
    <w:rsid w:val="115F467E"/>
    <w:rsid w:val="11833451"/>
    <w:rsid w:val="12661A3D"/>
    <w:rsid w:val="1376180B"/>
    <w:rsid w:val="139265EA"/>
    <w:rsid w:val="147F6DE6"/>
    <w:rsid w:val="14BD1E65"/>
    <w:rsid w:val="15FA2BC8"/>
    <w:rsid w:val="15FB06EE"/>
    <w:rsid w:val="16595795"/>
    <w:rsid w:val="16844909"/>
    <w:rsid w:val="16E86EC4"/>
    <w:rsid w:val="176522C3"/>
    <w:rsid w:val="17D20492"/>
    <w:rsid w:val="181304AC"/>
    <w:rsid w:val="182C2DE0"/>
    <w:rsid w:val="18526AF9"/>
    <w:rsid w:val="18C005CB"/>
    <w:rsid w:val="191E4E1F"/>
    <w:rsid w:val="19341F4D"/>
    <w:rsid w:val="19622F5E"/>
    <w:rsid w:val="19C37774"/>
    <w:rsid w:val="1A7F5449"/>
    <w:rsid w:val="1A9469A8"/>
    <w:rsid w:val="1B411EAF"/>
    <w:rsid w:val="1BBD7E75"/>
    <w:rsid w:val="1BC81072"/>
    <w:rsid w:val="1BE475EF"/>
    <w:rsid w:val="1C791D5C"/>
    <w:rsid w:val="1CAB4F39"/>
    <w:rsid w:val="1CEB326A"/>
    <w:rsid w:val="1CFA22C5"/>
    <w:rsid w:val="1D33076D"/>
    <w:rsid w:val="1D571AAC"/>
    <w:rsid w:val="1D7858E7"/>
    <w:rsid w:val="1D8E3BF5"/>
    <w:rsid w:val="1E0000FE"/>
    <w:rsid w:val="1E592455"/>
    <w:rsid w:val="1F150595"/>
    <w:rsid w:val="1F493E95"/>
    <w:rsid w:val="1F522558"/>
    <w:rsid w:val="1FEB1241"/>
    <w:rsid w:val="1FFC753C"/>
    <w:rsid w:val="204A4749"/>
    <w:rsid w:val="20B63B8F"/>
    <w:rsid w:val="21701DBE"/>
    <w:rsid w:val="21FB3F4F"/>
    <w:rsid w:val="225B2C40"/>
    <w:rsid w:val="22FD5AA5"/>
    <w:rsid w:val="239C6211"/>
    <w:rsid w:val="24233AFC"/>
    <w:rsid w:val="2423778D"/>
    <w:rsid w:val="2441528D"/>
    <w:rsid w:val="24457704"/>
    <w:rsid w:val="245D7ECB"/>
    <w:rsid w:val="24AE3CD0"/>
    <w:rsid w:val="24B457FE"/>
    <w:rsid w:val="257C53A7"/>
    <w:rsid w:val="26FC7198"/>
    <w:rsid w:val="27027078"/>
    <w:rsid w:val="27A61C68"/>
    <w:rsid w:val="28A80261"/>
    <w:rsid w:val="28B5472C"/>
    <w:rsid w:val="28BA314C"/>
    <w:rsid w:val="28C037FD"/>
    <w:rsid w:val="298E37F4"/>
    <w:rsid w:val="29BF1D06"/>
    <w:rsid w:val="29F51284"/>
    <w:rsid w:val="29F545C8"/>
    <w:rsid w:val="2A202CF7"/>
    <w:rsid w:val="2A4923A0"/>
    <w:rsid w:val="2A7E3970"/>
    <w:rsid w:val="2A9860B3"/>
    <w:rsid w:val="2AD510B6"/>
    <w:rsid w:val="2ADA66CC"/>
    <w:rsid w:val="2B6A3EF4"/>
    <w:rsid w:val="2BE9306B"/>
    <w:rsid w:val="2BFE1801"/>
    <w:rsid w:val="2C05139D"/>
    <w:rsid w:val="2C0A4D8F"/>
    <w:rsid w:val="2CAA34A4"/>
    <w:rsid w:val="2CC94C4A"/>
    <w:rsid w:val="2D0D3A32"/>
    <w:rsid w:val="2D1C121E"/>
    <w:rsid w:val="2D6A01DB"/>
    <w:rsid w:val="2D880661"/>
    <w:rsid w:val="2D9C47AE"/>
    <w:rsid w:val="2DA77DEF"/>
    <w:rsid w:val="2DF00E48"/>
    <w:rsid w:val="2E026666"/>
    <w:rsid w:val="2E114AFB"/>
    <w:rsid w:val="2E4F651B"/>
    <w:rsid w:val="2EA27501"/>
    <w:rsid w:val="2F97218C"/>
    <w:rsid w:val="30563853"/>
    <w:rsid w:val="308B0B94"/>
    <w:rsid w:val="30D926FF"/>
    <w:rsid w:val="31BB1005"/>
    <w:rsid w:val="31FF358A"/>
    <w:rsid w:val="326437DB"/>
    <w:rsid w:val="32C0264B"/>
    <w:rsid w:val="32C122C1"/>
    <w:rsid w:val="334412CE"/>
    <w:rsid w:val="334F4C77"/>
    <w:rsid w:val="3387447F"/>
    <w:rsid w:val="33ED2723"/>
    <w:rsid w:val="34255A9B"/>
    <w:rsid w:val="343B6EF0"/>
    <w:rsid w:val="344D3B47"/>
    <w:rsid w:val="348F22D5"/>
    <w:rsid w:val="349B511E"/>
    <w:rsid w:val="34C603ED"/>
    <w:rsid w:val="353C0A11"/>
    <w:rsid w:val="358838F4"/>
    <w:rsid w:val="35D762F8"/>
    <w:rsid w:val="36987B67"/>
    <w:rsid w:val="36F02931"/>
    <w:rsid w:val="37107D85"/>
    <w:rsid w:val="373A15D6"/>
    <w:rsid w:val="38D96215"/>
    <w:rsid w:val="39642841"/>
    <w:rsid w:val="39DA0404"/>
    <w:rsid w:val="3A0948D8"/>
    <w:rsid w:val="3AE0314C"/>
    <w:rsid w:val="3B616EB5"/>
    <w:rsid w:val="3B6B584A"/>
    <w:rsid w:val="3BAB20EB"/>
    <w:rsid w:val="3BFD221A"/>
    <w:rsid w:val="3C065573"/>
    <w:rsid w:val="3C073099"/>
    <w:rsid w:val="3C34763D"/>
    <w:rsid w:val="3C413F1D"/>
    <w:rsid w:val="3C485B8B"/>
    <w:rsid w:val="3C850B8E"/>
    <w:rsid w:val="3CC67E53"/>
    <w:rsid w:val="3CD25455"/>
    <w:rsid w:val="3DF11443"/>
    <w:rsid w:val="3E430897"/>
    <w:rsid w:val="3F3B3785"/>
    <w:rsid w:val="3F8C2233"/>
    <w:rsid w:val="3F964E60"/>
    <w:rsid w:val="40610FCA"/>
    <w:rsid w:val="40FE4A6B"/>
    <w:rsid w:val="412650B1"/>
    <w:rsid w:val="416A1975"/>
    <w:rsid w:val="41E53940"/>
    <w:rsid w:val="42116A20"/>
    <w:rsid w:val="425F778B"/>
    <w:rsid w:val="42BB3023"/>
    <w:rsid w:val="4345762A"/>
    <w:rsid w:val="44DF2E05"/>
    <w:rsid w:val="45056E7F"/>
    <w:rsid w:val="451714F6"/>
    <w:rsid w:val="45516AEC"/>
    <w:rsid w:val="476A10AC"/>
    <w:rsid w:val="47937145"/>
    <w:rsid w:val="47B5428C"/>
    <w:rsid w:val="47F623C8"/>
    <w:rsid w:val="48691363"/>
    <w:rsid w:val="488E2B78"/>
    <w:rsid w:val="48C447EC"/>
    <w:rsid w:val="48FF5F5C"/>
    <w:rsid w:val="496B13ED"/>
    <w:rsid w:val="49A63EF1"/>
    <w:rsid w:val="49B0089D"/>
    <w:rsid w:val="49B6077E"/>
    <w:rsid w:val="49BA6B5E"/>
    <w:rsid w:val="49D16504"/>
    <w:rsid w:val="4A123335"/>
    <w:rsid w:val="4A3E05CE"/>
    <w:rsid w:val="4A6F69D9"/>
    <w:rsid w:val="4A871F75"/>
    <w:rsid w:val="4AB97C54"/>
    <w:rsid w:val="4AF33166"/>
    <w:rsid w:val="4B427C4A"/>
    <w:rsid w:val="4B885FA4"/>
    <w:rsid w:val="4C2061DD"/>
    <w:rsid w:val="4C431ECB"/>
    <w:rsid w:val="4C545E87"/>
    <w:rsid w:val="4C8F5111"/>
    <w:rsid w:val="4C983FC5"/>
    <w:rsid w:val="4CC748AA"/>
    <w:rsid w:val="4D7D059C"/>
    <w:rsid w:val="4D9329DF"/>
    <w:rsid w:val="4DCD0948"/>
    <w:rsid w:val="4E604FB7"/>
    <w:rsid w:val="4F4E12B3"/>
    <w:rsid w:val="4F8275BE"/>
    <w:rsid w:val="4F9842DC"/>
    <w:rsid w:val="4FA03191"/>
    <w:rsid w:val="4FAE4CD6"/>
    <w:rsid w:val="4FE85264"/>
    <w:rsid w:val="5076286F"/>
    <w:rsid w:val="50874CE6"/>
    <w:rsid w:val="50A7496A"/>
    <w:rsid w:val="51456094"/>
    <w:rsid w:val="51AE3C48"/>
    <w:rsid w:val="52860D64"/>
    <w:rsid w:val="52952D55"/>
    <w:rsid w:val="53C5055D"/>
    <w:rsid w:val="540A4DAE"/>
    <w:rsid w:val="54193CA1"/>
    <w:rsid w:val="5489372F"/>
    <w:rsid w:val="54AA0511"/>
    <w:rsid w:val="558C6691"/>
    <w:rsid w:val="55BB0D24"/>
    <w:rsid w:val="55C86EB0"/>
    <w:rsid w:val="565A265D"/>
    <w:rsid w:val="56CC59EE"/>
    <w:rsid w:val="57476D14"/>
    <w:rsid w:val="575913A5"/>
    <w:rsid w:val="57A06424"/>
    <w:rsid w:val="583600A6"/>
    <w:rsid w:val="584E6EFC"/>
    <w:rsid w:val="59324B75"/>
    <w:rsid w:val="59E3084A"/>
    <w:rsid w:val="59F36D13"/>
    <w:rsid w:val="5A301F2D"/>
    <w:rsid w:val="5A3827D9"/>
    <w:rsid w:val="5AAE6289"/>
    <w:rsid w:val="5AC8016B"/>
    <w:rsid w:val="5AD22D98"/>
    <w:rsid w:val="5B0171D9"/>
    <w:rsid w:val="5B13515F"/>
    <w:rsid w:val="5B4B2B4A"/>
    <w:rsid w:val="5B841BB9"/>
    <w:rsid w:val="5BCD17B1"/>
    <w:rsid w:val="5BEC60DC"/>
    <w:rsid w:val="5C714468"/>
    <w:rsid w:val="5CAF5FE8"/>
    <w:rsid w:val="5D445AA3"/>
    <w:rsid w:val="5D68419A"/>
    <w:rsid w:val="5D921D6B"/>
    <w:rsid w:val="5DA46536"/>
    <w:rsid w:val="5E2F3345"/>
    <w:rsid w:val="5EB17AF5"/>
    <w:rsid w:val="5EE94B54"/>
    <w:rsid w:val="5F1119B5"/>
    <w:rsid w:val="5F9209D2"/>
    <w:rsid w:val="5FC627A0"/>
    <w:rsid w:val="5FD255E8"/>
    <w:rsid w:val="60055362"/>
    <w:rsid w:val="6039592F"/>
    <w:rsid w:val="6129061A"/>
    <w:rsid w:val="612F6DD4"/>
    <w:rsid w:val="6162474A"/>
    <w:rsid w:val="61897F29"/>
    <w:rsid w:val="619A0388"/>
    <w:rsid w:val="61BE5E24"/>
    <w:rsid w:val="61D76EE6"/>
    <w:rsid w:val="61E57855"/>
    <w:rsid w:val="61F730E4"/>
    <w:rsid w:val="6269729D"/>
    <w:rsid w:val="62B8752A"/>
    <w:rsid w:val="63143C4C"/>
    <w:rsid w:val="634C1783"/>
    <w:rsid w:val="63520F1A"/>
    <w:rsid w:val="63744EC1"/>
    <w:rsid w:val="63D849D2"/>
    <w:rsid w:val="646A4041"/>
    <w:rsid w:val="652E2329"/>
    <w:rsid w:val="65401246"/>
    <w:rsid w:val="65A17F37"/>
    <w:rsid w:val="65AD38C9"/>
    <w:rsid w:val="65F30067"/>
    <w:rsid w:val="660B3602"/>
    <w:rsid w:val="6703088E"/>
    <w:rsid w:val="673E33DE"/>
    <w:rsid w:val="67A52D65"/>
    <w:rsid w:val="683A1F7D"/>
    <w:rsid w:val="685017A0"/>
    <w:rsid w:val="68680898"/>
    <w:rsid w:val="68E72104"/>
    <w:rsid w:val="69791802"/>
    <w:rsid w:val="697D554E"/>
    <w:rsid w:val="697F1322"/>
    <w:rsid w:val="69C13E71"/>
    <w:rsid w:val="69E95A08"/>
    <w:rsid w:val="6A3F1373"/>
    <w:rsid w:val="6A7D43A3"/>
    <w:rsid w:val="6A9811DC"/>
    <w:rsid w:val="6ADE1FDD"/>
    <w:rsid w:val="6AF503DD"/>
    <w:rsid w:val="6B030D4C"/>
    <w:rsid w:val="6B2C2051"/>
    <w:rsid w:val="6B580A8D"/>
    <w:rsid w:val="6B9145AA"/>
    <w:rsid w:val="6C5546A1"/>
    <w:rsid w:val="6C924135"/>
    <w:rsid w:val="6CBA18DE"/>
    <w:rsid w:val="6D1B17DA"/>
    <w:rsid w:val="6D5D6493"/>
    <w:rsid w:val="6DA560EA"/>
    <w:rsid w:val="6E0214BE"/>
    <w:rsid w:val="6E2A4841"/>
    <w:rsid w:val="6E4E756D"/>
    <w:rsid w:val="6E5A0C83"/>
    <w:rsid w:val="6E612A2C"/>
    <w:rsid w:val="6F3C482C"/>
    <w:rsid w:val="6F885CC3"/>
    <w:rsid w:val="6FC50CC6"/>
    <w:rsid w:val="6FF13869"/>
    <w:rsid w:val="705D2CAC"/>
    <w:rsid w:val="708315D3"/>
    <w:rsid w:val="70FA674D"/>
    <w:rsid w:val="712744BE"/>
    <w:rsid w:val="715403A3"/>
    <w:rsid w:val="717C4D3F"/>
    <w:rsid w:val="71B66214"/>
    <w:rsid w:val="725D3437"/>
    <w:rsid w:val="7298446F"/>
    <w:rsid w:val="729C31C4"/>
    <w:rsid w:val="72D46151"/>
    <w:rsid w:val="73722F12"/>
    <w:rsid w:val="73E21E46"/>
    <w:rsid w:val="73EA2AA9"/>
    <w:rsid w:val="74364271"/>
    <w:rsid w:val="7443665D"/>
    <w:rsid w:val="75573A71"/>
    <w:rsid w:val="757A03BA"/>
    <w:rsid w:val="75A702C8"/>
    <w:rsid w:val="75CD4430"/>
    <w:rsid w:val="763E7DF8"/>
    <w:rsid w:val="76404969"/>
    <w:rsid w:val="764A3CD3"/>
    <w:rsid w:val="764C417F"/>
    <w:rsid w:val="766109AA"/>
    <w:rsid w:val="76655312"/>
    <w:rsid w:val="777D1E86"/>
    <w:rsid w:val="78365A50"/>
    <w:rsid w:val="78670B6C"/>
    <w:rsid w:val="788D434B"/>
    <w:rsid w:val="78C31B1A"/>
    <w:rsid w:val="78DE2ED0"/>
    <w:rsid w:val="790A599B"/>
    <w:rsid w:val="7928471E"/>
    <w:rsid w:val="79685F4F"/>
    <w:rsid w:val="7B2A5E81"/>
    <w:rsid w:val="7B3D5BB4"/>
    <w:rsid w:val="7B533629"/>
    <w:rsid w:val="7B652CB3"/>
    <w:rsid w:val="7BC10593"/>
    <w:rsid w:val="7BDF6C6B"/>
    <w:rsid w:val="7C5E4034"/>
    <w:rsid w:val="7CD77733"/>
    <w:rsid w:val="7D214B42"/>
    <w:rsid w:val="7D2A03BA"/>
    <w:rsid w:val="7D6C452F"/>
    <w:rsid w:val="7DC97BD3"/>
    <w:rsid w:val="7ED44A81"/>
    <w:rsid w:val="7F0C421B"/>
    <w:rsid w:val="7F17094D"/>
    <w:rsid w:val="7F705BA9"/>
    <w:rsid w:val="7FB64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autoRedefine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1"/>
    <w:qFormat/>
    <w:uiPriority w:val="0"/>
    <w:pPr>
      <w:spacing w:after="120" w:afterLines="0"/>
      <w:ind w:left="420" w:leftChars="200"/>
    </w:p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semiHidden/>
    <w:qFormat/>
    <w:uiPriority w:val="0"/>
    <w:rPr>
      <w:rFonts w:ascii="宋体" w:hAnsi="宋体" w:eastAsia="宋体" w:cs="宋体"/>
      <w:sz w:val="16"/>
      <w:szCs w:val="16"/>
      <w:lang w:val="en-US" w:eastAsia="en-US" w:bidi="ar-SA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autoRedefine/>
    <w:qFormat/>
    <w:uiPriority w:val="0"/>
    <w:rPr>
      <w:b/>
    </w:rPr>
  </w:style>
  <w:style w:type="character" w:styleId="10">
    <w:name w:val="annotation reference"/>
    <w:basedOn w:val="8"/>
    <w:qFormat/>
    <w:uiPriority w:val="0"/>
    <w:rPr>
      <w:sz w:val="21"/>
      <w:szCs w:val="21"/>
    </w:rPr>
  </w:style>
  <w:style w:type="character" w:customStyle="1" w:styleId="11">
    <w:name w:val="apple-style-span"/>
    <w:autoRedefine/>
    <w:qFormat/>
    <w:uiPriority w:val="0"/>
  </w:style>
  <w:style w:type="paragraph" w:styleId="12">
    <w:name w:val="List Paragraph"/>
    <w:basedOn w:val="1"/>
    <w:autoRedefine/>
    <w:qFormat/>
    <w:uiPriority w:val="34"/>
    <w:pPr>
      <w:ind w:firstLine="42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558</Words>
  <Characters>637</Characters>
  <Lines>0</Lines>
  <Paragraphs>0</Paragraphs>
  <TotalTime>3</TotalTime>
  <ScaleCrop>false</ScaleCrop>
  <LinksUpToDate>false</LinksUpToDate>
  <CharactersWithSpaces>638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2023-02-10T09:17:00Z</dcterms:created>
  <dc:creator>admin</dc:creator>
  <cp:lastModifiedBy>符梦琦</cp:lastModifiedBy>
  <cp:lastPrinted>2025-06-13T01:16:00Z</cp:lastPrinted>
  <dcterms:modified xsi:type="dcterms:W3CDTF">2026-01-23T03:34:48Z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D4BC6C6116714632AD4099A3A35C3B00_13</vt:lpwstr>
  </property>
  <property fmtid="{D5CDD505-2E9C-101B-9397-08002B2CF9AE}" pid="4" name="KSOTemplateDocerSaveRecord">
    <vt:lpwstr>eyJoZGlkIjoiYzZiZTBmNGEwN2E3MDFkOWM0MDVkMWY2NGI2ODRmM2IiLCJ1c2VySWQiOiI1NjY5ODYxOTMifQ==</vt:lpwstr>
  </property>
</Properties>
</file>