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110"/>
        <w:gridCol w:w="7215"/>
        <w:gridCol w:w="735"/>
        <w:gridCol w:w="808"/>
      </w:tblGrid>
      <w:tr w14:paraId="59409BD7">
        <w:tblPrEx>
          <w:tblCellMar>
            <w:top w:w="0" w:type="dxa"/>
            <w:left w:w="108" w:type="dxa"/>
            <w:bottom w:w="0" w:type="dxa"/>
            <w:right w:w="108" w:type="dxa"/>
          </w:tblCellMar>
        </w:tblPrEx>
        <w:trPr>
          <w:trHeight w:val="455" w:hRule="atLeast"/>
        </w:trPr>
        <w:tc>
          <w:tcPr>
            <w:tcW w:w="9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品目一：</w:t>
            </w:r>
          </w:p>
        </w:tc>
        <w:tc>
          <w:tcPr>
            <w:tcW w:w="7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E72F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kern w:val="0"/>
                <w:sz w:val="24"/>
                <w:szCs w:val="24"/>
                <w:lang w:val="en-US" w:eastAsia="zh-CN" w:bidi="ar"/>
              </w:rPr>
              <w:t>离心机</w:t>
            </w:r>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5A1B0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62B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309280F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注射器吊杯带有安全密封盖，可防止样品间交叉感染，吊杯均可耐受高温高压消毒及低温等离子灭菌处理</w:t>
            </w:r>
          </w:p>
        </w:tc>
        <w:tc>
          <w:tcPr>
            <w:tcW w:w="735"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77642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21E0644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高清LCD液晶显示，操作简便，显示更为清晰、直观</w:t>
            </w:r>
          </w:p>
        </w:tc>
        <w:tc>
          <w:tcPr>
            <w:tcW w:w="735"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DAC27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center"/>
          </w:tcPr>
          <w:p w14:paraId="0A7B449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变频电机直接驱动，免维护、更换,运行平稳，振动小，噪音低</w:t>
            </w:r>
          </w:p>
        </w:tc>
        <w:tc>
          <w:tcPr>
            <w:tcW w:w="735"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114DC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215" w:type="dxa"/>
            <w:tcBorders>
              <w:top w:val="single" w:color="auto" w:sz="4" w:space="0"/>
              <w:left w:val="single" w:color="auto" w:sz="4" w:space="0"/>
              <w:bottom w:val="single" w:color="auto" w:sz="4" w:space="0"/>
              <w:right w:val="single" w:color="auto" w:sz="4" w:space="0"/>
            </w:tcBorders>
            <w:vAlign w:val="center"/>
          </w:tcPr>
          <w:p w14:paraId="2BC6476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压缩机自动启停系统，精准控温，节能环保，离心机使用寿命更长久</w:t>
            </w:r>
          </w:p>
        </w:tc>
        <w:tc>
          <w:tcPr>
            <w:tcW w:w="735"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52BF9DA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94E4A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215" w:type="dxa"/>
            <w:tcBorders>
              <w:top w:val="single" w:color="auto" w:sz="4" w:space="0"/>
              <w:left w:val="single" w:color="auto" w:sz="4" w:space="0"/>
              <w:bottom w:val="single" w:color="auto" w:sz="4" w:space="0"/>
              <w:right w:val="single" w:color="auto" w:sz="4" w:space="0"/>
            </w:tcBorders>
            <w:vAlign w:val="center"/>
          </w:tcPr>
          <w:p w14:paraId="71D6B4D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无氟环保压缩机组，双循环制冷，控温精准</w:t>
            </w:r>
          </w:p>
        </w:tc>
        <w:tc>
          <w:tcPr>
            <w:tcW w:w="735" w:type="dxa"/>
            <w:tcBorders>
              <w:top w:val="single" w:color="auto" w:sz="4" w:space="0"/>
              <w:left w:val="single" w:color="auto" w:sz="4" w:space="0"/>
              <w:bottom w:val="single" w:color="auto" w:sz="4" w:space="0"/>
              <w:right w:val="single" w:color="auto" w:sz="4" w:space="0"/>
            </w:tcBorders>
            <w:vAlign w:val="top"/>
          </w:tcPr>
          <w:p w14:paraId="10C7993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EEBF2F">
            <w:pPr>
              <w:spacing w:line="360" w:lineRule="auto"/>
              <w:rPr>
                <w:rFonts w:hint="eastAsia" w:ascii="宋体" w:hAnsi="宋体" w:eastAsia="宋体" w:cs="宋体"/>
                <w:sz w:val="24"/>
                <w:szCs w:val="24"/>
                <w:lang w:val="en-US" w:eastAsia="zh-CN"/>
              </w:rPr>
            </w:pPr>
          </w:p>
        </w:tc>
      </w:tr>
      <w:tr w14:paraId="11560AF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BA1BF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215" w:type="dxa"/>
            <w:tcBorders>
              <w:top w:val="single" w:color="auto" w:sz="4" w:space="0"/>
              <w:left w:val="single" w:color="auto" w:sz="4" w:space="0"/>
              <w:bottom w:val="single" w:color="auto" w:sz="4" w:space="0"/>
              <w:right w:val="single" w:color="auto" w:sz="4" w:space="0"/>
            </w:tcBorders>
            <w:vAlign w:val="center"/>
          </w:tcPr>
          <w:p w14:paraId="3BD3FC6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Style w:val="12"/>
                <w:rFonts w:hint="eastAsia" w:ascii="宋体" w:hAnsi="宋体" w:eastAsia="宋体" w:cs="宋体"/>
                <w:sz w:val="24"/>
                <w:szCs w:val="24"/>
                <w:lang w:val="en-US" w:eastAsia="zh-CN" w:bidi="ar"/>
              </w:rPr>
              <w:t>微机处理器精确控制转速、温度、时间，数字显示，可存取</w:t>
            </w:r>
            <w:r>
              <w:rPr>
                <w:rStyle w:val="13"/>
                <w:rFonts w:hint="eastAsia" w:ascii="宋体" w:hAnsi="宋体" w:eastAsia="宋体" w:cs="宋体"/>
                <w:sz w:val="24"/>
                <w:szCs w:val="24"/>
                <w:lang w:val="en-US" w:eastAsia="zh-CN" w:bidi="ar"/>
              </w:rPr>
              <w:t>≥</w:t>
            </w:r>
            <w:r>
              <w:rPr>
                <w:rStyle w:val="12"/>
                <w:rFonts w:hint="eastAsia" w:ascii="宋体" w:hAnsi="宋体" w:eastAsia="宋体" w:cs="宋体"/>
                <w:sz w:val="24"/>
                <w:szCs w:val="24"/>
                <w:lang w:val="en-US" w:eastAsia="zh-CN" w:bidi="ar"/>
              </w:rPr>
              <w:t>40组程序，</w:t>
            </w:r>
            <w:r>
              <w:rPr>
                <w:rStyle w:val="13"/>
                <w:rFonts w:hint="eastAsia" w:ascii="宋体" w:hAnsi="宋体" w:eastAsia="宋体" w:cs="宋体"/>
                <w:sz w:val="24"/>
                <w:szCs w:val="24"/>
                <w:lang w:val="en-US" w:eastAsia="zh-CN" w:bidi="ar"/>
              </w:rPr>
              <w:t>≥</w:t>
            </w:r>
            <w:r>
              <w:rPr>
                <w:rStyle w:val="12"/>
                <w:rFonts w:hint="eastAsia" w:ascii="宋体" w:hAnsi="宋体" w:eastAsia="宋体" w:cs="宋体"/>
                <w:sz w:val="24"/>
                <w:szCs w:val="24"/>
                <w:lang w:val="en-US" w:eastAsia="zh-CN" w:bidi="ar"/>
              </w:rPr>
              <w:t>13档升降速率选用，有效防止样品减速中紧急停车造成的二次重悬</w:t>
            </w:r>
          </w:p>
        </w:tc>
        <w:tc>
          <w:tcPr>
            <w:tcW w:w="735" w:type="dxa"/>
            <w:tcBorders>
              <w:top w:val="single" w:color="auto" w:sz="4" w:space="0"/>
              <w:left w:val="single" w:color="auto" w:sz="4" w:space="0"/>
              <w:bottom w:val="single" w:color="auto" w:sz="4" w:space="0"/>
              <w:right w:val="single" w:color="auto" w:sz="4" w:space="0"/>
            </w:tcBorders>
            <w:vAlign w:val="top"/>
          </w:tcPr>
          <w:p w14:paraId="2383FF2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7587F6C">
            <w:pPr>
              <w:spacing w:line="360" w:lineRule="auto"/>
              <w:rPr>
                <w:rFonts w:hint="default" w:ascii="宋体" w:hAnsi="宋体" w:eastAsia="宋体" w:cs="宋体"/>
                <w:sz w:val="24"/>
                <w:szCs w:val="24"/>
                <w:lang w:val="en-US" w:eastAsia="zh-CN"/>
              </w:rPr>
            </w:pPr>
          </w:p>
        </w:tc>
      </w:tr>
      <w:tr w14:paraId="3499D4E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BBA7C2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215" w:type="dxa"/>
            <w:tcBorders>
              <w:top w:val="single" w:color="auto" w:sz="4" w:space="0"/>
              <w:left w:val="single" w:color="auto" w:sz="4" w:space="0"/>
              <w:bottom w:val="single" w:color="auto" w:sz="4" w:space="0"/>
              <w:right w:val="single" w:color="auto" w:sz="4" w:space="0"/>
            </w:tcBorders>
            <w:vAlign w:val="center"/>
          </w:tcPr>
          <w:p w14:paraId="178DE0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安全装置及故障自检功能：电子门锁，不平衡、超速、超温等自动保护</w:t>
            </w:r>
          </w:p>
        </w:tc>
        <w:tc>
          <w:tcPr>
            <w:tcW w:w="735" w:type="dxa"/>
            <w:tcBorders>
              <w:top w:val="single" w:color="auto" w:sz="4" w:space="0"/>
              <w:left w:val="single" w:color="auto" w:sz="4" w:space="0"/>
              <w:bottom w:val="single" w:color="auto" w:sz="4" w:space="0"/>
              <w:right w:val="single" w:color="auto" w:sz="4" w:space="0"/>
            </w:tcBorders>
            <w:vAlign w:val="top"/>
          </w:tcPr>
          <w:p w14:paraId="14DFD42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75A616D">
            <w:pPr>
              <w:spacing w:line="360" w:lineRule="auto"/>
              <w:rPr>
                <w:rFonts w:hint="default" w:ascii="宋体" w:hAnsi="宋体" w:eastAsia="宋体" w:cs="宋体"/>
                <w:sz w:val="24"/>
                <w:szCs w:val="24"/>
                <w:lang w:val="en-US" w:eastAsia="zh-CN"/>
              </w:rPr>
            </w:pPr>
          </w:p>
        </w:tc>
      </w:tr>
      <w:tr w14:paraId="2E3599C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0D5D3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215" w:type="dxa"/>
            <w:tcBorders>
              <w:top w:val="single" w:color="auto" w:sz="4" w:space="0"/>
              <w:left w:val="single" w:color="auto" w:sz="4" w:space="0"/>
              <w:bottom w:val="single" w:color="auto" w:sz="4" w:space="0"/>
              <w:right w:val="single" w:color="auto" w:sz="4" w:space="0"/>
            </w:tcBorders>
            <w:vAlign w:val="center"/>
          </w:tcPr>
          <w:p w14:paraId="229D17E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机身采用钢材结构，不锈钢离心腔，安全可靠</w:t>
            </w:r>
          </w:p>
        </w:tc>
        <w:tc>
          <w:tcPr>
            <w:tcW w:w="735" w:type="dxa"/>
            <w:tcBorders>
              <w:top w:val="single" w:color="auto" w:sz="4" w:space="0"/>
              <w:left w:val="single" w:color="auto" w:sz="4" w:space="0"/>
              <w:bottom w:val="single" w:color="auto" w:sz="4" w:space="0"/>
              <w:right w:val="single" w:color="auto" w:sz="4" w:space="0"/>
            </w:tcBorders>
            <w:vAlign w:val="top"/>
          </w:tcPr>
          <w:p w14:paraId="1F906DD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721BAE3">
            <w:pPr>
              <w:spacing w:line="360" w:lineRule="auto"/>
              <w:rPr>
                <w:rFonts w:hint="default" w:ascii="宋体" w:hAnsi="宋体" w:eastAsia="宋体" w:cs="宋体"/>
                <w:sz w:val="24"/>
                <w:szCs w:val="24"/>
                <w:lang w:val="en-US" w:eastAsia="zh-CN"/>
              </w:rPr>
            </w:pPr>
          </w:p>
        </w:tc>
      </w:tr>
      <w:tr w14:paraId="7537592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255A1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w:t>
            </w:r>
          </w:p>
        </w:tc>
        <w:tc>
          <w:tcPr>
            <w:tcW w:w="7215" w:type="dxa"/>
            <w:tcBorders>
              <w:top w:val="single" w:color="auto" w:sz="4" w:space="0"/>
              <w:left w:val="single" w:color="auto" w:sz="4" w:space="0"/>
              <w:bottom w:val="single" w:color="auto" w:sz="4" w:space="0"/>
              <w:right w:val="single" w:color="auto" w:sz="4" w:space="0"/>
            </w:tcBorders>
            <w:vAlign w:val="center"/>
          </w:tcPr>
          <w:p w14:paraId="73EB56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自带减震系统，高效过滤不平衡产生的震动，离心效果更佳</w:t>
            </w:r>
          </w:p>
        </w:tc>
        <w:tc>
          <w:tcPr>
            <w:tcW w:w="735" w:type="dxa"/>
            <w:tcBorders>
              <w:top w:val="single" w:color="auto" w:sz="4" w:space="0"/>
              <w:left w:val="single" w:color="auto" w:sz="4" w:space="0"/>
              <w:bottom w:val="single" w:color="auto" w:sz="4" w:space="0"/>
              <w:right w:val="single" w:color="auto" w:sz="4" w:space="0"/>
            </w:tcBorders>
            <w:vAlign w:val="top"/>
          </w:tcPr>
          <w:p w14:paraId="284E085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A31EE73">
            <w:pPr>
              <w:spacing w:line="360" w:lineRule="auto"/>
              <w:rPr>
                <w:rFonts w:hint="default" w:ascii="宋体" w:hAnsi="宋体" w:eastAsia="宋体" w:cs="宋体"/>
                <w:sz w:val="24"/>
                <w:szCs w:val="24"/>
                <w:lang w:val="en-US" w:eastAsia="zh-CN"/>
              </w:rPr>
            </w:pPr>
          </w:p>
        </w:tc>
      </w:tr>
      <w:tr w14:paraId="77B5043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7BFE0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10</w:t>
            </w:r>
          </w:p>
        </w:tc>
        <w:tc>
          <w:tcPr>
            <w:tcW w:w="7215" w:type="dxa"/>
            <w:tcBorders>
              <w:top w:val="single" w:color="auto" w:sz="4" w:space="0"/>
              <w:left w:val="single" w:color="auto" w:sz="4" w:space="0"/>
              <w:bottom w:val="single" w:color="auto" w:sz="4" w:space="0"/>
              <w:right w:val="single" w:color="auto" w:sz="4" w:space="0"/>
            </w:tcBorders>
            <w:vAlign w:val="center"/>
          </w:tcPr>
          <w:p w14:paraId="08D066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最高转速</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5500rpm</w:t>
            </w:r>
          </w:p>
        </w:tc>
        <w:tc>
          <w:tcPr>
            <w:tcW w:w="735" w:type="dxa"/>
            <w:tcBorders>
              <w:top w:val="single" w:color="auto" w:sz="4" w:space="0"/>
              <w:left w:val="single" w:color="auto" w:sz="4" w:space="0"/>
              <w:bottom w:val="single" w:color="auto" w:sz="4" w:space="0"/>
              <w:right w:val="single" w:color="auto" w:sz="4" w:space="0"/>
            </w:tcBorders>
            <w:vAlign w:val="top"/>
          </w:tcPr>
          <w:p w14:paraId="58B4D31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32B371">
            <w:pPr>
              <w:spacing w:line="360" w:lineRule="auto"/>
              <w:rPr>
                <w:rFonts w:hint="default" w:ascii="宋体" w:hAnsi="宋体" w:eastAsia="宋体" w:cs="宋体"/>
                <w:sz w:val="24"/>
                <w:szCs w:val="24"/>
                <w:lang w:val="en-US" w:eastAsia="zh-CN"/>
              </w:rPr>
            </w:pPr>
          </w:p>
        </w:tc>
      </w:tr>
      <w:tr w14:paraId="501525A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2C2F94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11</w:t>
            </w:r>
          </w:p>
        </w:tc>
        <w:tc>
          <w:tcPr>
            <w:tcW w:w="7215" w:type="dxa"/>
            <w:tcBorders>
              <w:top w:val="single" w:color="auto" w:sz="4" w:space="0"/>
              <w:left w:val="single" w:color="auto" w:sz="4" w:space="0"/>
              <w:bottom w:val="single" w:color="auto" w:sz="4" w:space="0"/>
              <w:right w:val="single" w:color="auto" w:sz="4" w:space="0"/>
            </w:tcBorders>
            <w:vAlign w:val="center"/>
          </w:tcPr>
          <w:p w14:paraId="72AE90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最大离心力</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4900×g</w:t>
            </w:r>
          </w:p>
        </w:tc>
        <w:tc>
          <w:tcPr>
            <w:tcW w:w="735" w:type="dxa"/>
            <w:tcBorders>
              <w:top w:val="single" w:color="auto" w:sz="4" w:space="0"/>
              <w:left w:val="single" w:color="auto" w:sz="4" w:space="0"/>
              <w:bottom w:val="single" w:color="auto" w:sz="4" w:space="0"/>
              <w:right w:val="single" w:color="auto" w:sz="4" w:space="0"/>
            </w:tcBorders>
            <w:vAlign w:val="top"/>
          </w:tcPr>
          <w:p w14:paraId="3808FE0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AF8D121">
            <w:pPr>
              <w:spacing w:line="360" w:lineRule="auto"/>
              <w:rPr>
                <w:rFonts w:hint="default" w:ascii="宋体" w:hAnsi="宋体" w:eastAsia="宋体" w:cs="宋体"/>
                <w:sz w:val="24"/>
                <w:szCs w:val="24"/>
                <w:lang w:val="en-US" w:eastAsia="zh-CN"/>
              </w:rPr>
            </w:pPr>
          </w:p>
        </w:tc>
      </w:tr>
      <w:tr w14:paraId="4BEBCCC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ACEFAB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12</w:t>
            </w:r>
          </w:p>
        </w:tc>
        <w:tc>
          <w:tcPr>
            <w:tcW w:w="7215" w:type="dxa"/>
            <w:tcBorders>
              <w:top w:val="single" w:color="auto" w:sz="4" w:space="0"/>
              <w:left w:val="single" w:color="auto" w:sz="4" w:space="0"/>
              <w:bottom w:val="single" w:color="auto" w:sz="4" w:space="0"/>
              <w:right w:val="single" w:color="auto" w:sz="4" w:space="0"/>
            </w:tcBorders>
            <w:vAlign w:val="center"/>
          </w:tcPr>
          <w:p w14:paraId="072807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最大容量</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8×50ml</w:t>
            </w:r>
          </w:p>
        </w:tc>
        <w:tc>
          <w:tcPr>
            <w:tcW w:w="735" w:type="dxa"/>
            <w:tcBorders>
              <w:top w:val="single" w:color="auto" w:sz="4" w:space="0"/>
              <w:left w:val="single" w:color="auto" w:sz="4" w:space="0"/>
              <w:bottom w:val="single" w:color="auto" w:sz="4" w:space="0"/>
              <w:right w:val="single" w:color="auto" w:sz="4" w:space="0"/>
            </w:tcBorders>
            <w:vAlign w:val="top"/>
          </w:tcPr>
          <w:p w14:paraId="3FB38F9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0148262">
            <w:pPr>
              <w:spacing w:line="360" w:lineRule="auto"/>
              <w:rPr>
                <w:rFonts w:hint="default" w:ascii="宋体" w:hAnsi="宋体" w:eastAsia="宋体" w:cs="宋体"/>
                <w:sz w:val="24"/>
                <w:szCs w:val="24"/>
                <w:lang w:val="en-US" w:eastAsia="zh-CN"/>
              </w:rPr>
            </w:pPr>
          </w:p>
        </w:tc>
      </w:tr>
      <w:tr w14:paraId="1F0F9C2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3D0278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13</w:t>
            </w:r>
          </w:p>
        </w:tc>
        <w:tc>
          <w:tcPr>
            <w:tcW w:w="7215" w:type="dxa"/>
            <w:tcBorders>
              <w:top w:val="single" w:color="auto" w:sz="4" w:space="0"/>
              <w:left w:val="single" w:color="auto" w:sz="4" w:space="0"/>
              <w:bottom w:val="single" w:color="auto" w:sz="4" w:space="0"/>
              <w:right w:val="single" w:color="auto" w:sz="4" w:space="0"/>
            </w:tcBorders>
            <w:vAlign w:val="center"/>
          </w:tcPr>
          <w:p w14:paraId="20D913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定时范围</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1s～99h59min59s</w:t>
            </w:r>
          </w:p>
        </w:tc>
        <w:tc>
          <w:tcPr>
            <w:tcW w:w="735" w:type="dxa"/>
            <w:tcBorders>
              <w:top w:val="single" w:color="auto" w:sz="4" w:space="0"/>
              <w:left w:val="single" w:color="auto" w:sz="4" w:space="0"/>
              <w:bottom w:val="single" w:color="auto" w:sz="4" w:space="0"/>
              <w:right w:val="single" w:color="auto" w:sz="4" w:space="0"/>
            </w:tcBorders>
            <w:vAlign w:val="top"/>
          </w:tcPr>
          <w:p w14:paraId="63ADA6D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4428B4">
            <w:pPr>
              <w:spacing w:line="360" w:lineRule="auto"/>
              <w:rPr>
                <w:rFonts w:hint="default" w:ascii="宋体" w:hAnsi="宋体" w:eastAsia="宋体" w:cs="宋体"/>
                <w:sz w:val="24"/>
                <w:szCs w:val="24"/>
                <w:lang w:val="en-US" w:eastAsia="zh-CN"/>
              </w:rPr>
            </w:pPr>
          </w:p>
        </w:tc>
      </w:tr>
      <w:tr w14:paraId="7A14610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80BB1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14</w:t>
            </w:r>
          </w:p>
        </w:tc>
        <w:tc>
          <w:tcPr>
            <w:tcW w:w="7215" w:type="dxa"/>
            <w:tcBorders>
              <w:top w:val="single" w:color="auto" w:sz="4" w:space="0"/>
              <w:left w:val="single" w:color="auto" w:sz="4" w:space="0"/>
              <w:bottom w:val="single" w:color="auto" w:sz="4" w:space="0"/>
              <w:right w:val="single" w:color="auto" w:sz="4" w:space="0"/>
            </w:tcBorders>
            <w:vAlign w:val="center"/>
          </w:tcPr>
          <w:p w14:paraId="5E8065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转速精度</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±10r/min</w:t>
            </w:r>
          </w:p>
        </w:tc>
        <w:tc>
          <w:tcPr>
            <w:tcW w:w="735" w:type="dxa"/>
            <w:tcBorders>
              <w:top w:val="single" w:color="auto" w:sz="4" w:space="0"/>
              <w:left w:val="single" w:color="auto" w:sz="4" w:space="0"/>
              <w:bottom w:val="single" w:color="auto" w:sz="4" w:space="0"/>
              <w:right w:val="single" w:color="auto" w:sz="4" w:space="0"/>
            </w:tcBorders>
            <w:vAlign w:val="top"/>
          </w:tcPr>
          <w:p w14:paraId="1D73E56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E60FE2">
            <w:pPr>
              <w:spacing w:line="360" w:lineRule="auto"/>
              <w:rPr>
                <w:rFonts w:hint="default" w:ascii="宋体" w:hAnsi="宋体" w:eastAsia="宋体" w:cs="宋体"/>
                <w:sz w:val="24"/>
                <w:szCs w:val="24"/>
                <w:lang w:val="en-US" w:eastAsia="zh-CN"/>
              </w:rPr>
            </w:pPr>
          </w:p>
        </w:tc>
      </w:tr>
      <w:tr w14:paraId="1925441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EF2DCD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15</w:t>
            </w:r>
          </w:p>
        </w:tc>
        <w:tc>
          <w:tcPr>
            <w:tcW w:w="7215" w:type="dxa"/>
            <w:tcBorders>
              <w:top w:val="single" w:color="auto" w:sz="4" w:space="0"/>
              <w:left w:val="single" w:color="auto" w:sz="4" w:space="0"/>
              <w:bottom w:val="single" w:color="auto" w:sz="4" w:space="0"/>
              <w:right w:val="single" w:color="auto" w:sz="4" w:space="0"/>
            </w:tcBorders>
            <w:vAlign w:val="center"/>
          </w:tcPr>
          <w:p w14:paraId="11ABBC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温度设置范围</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-20℃～40℃</w:t>
            </w:r>
          </w:p>
        </w:tc>
        <w:tc>
          <w:tcPr>
            <w:tcW w:w="735" w:type="dxa"/>
            <w:tcBorders>
              <w:top w:val="single" w:color="auto" w:sz="4" w:space="0"/>
              <w:left w:val="single" w:color="auto" w:sz="4" w:space="0"/>
              <w:bottom w:val="single" w:color="auto" w:sz="4" w:space="0"/>
              <w:right w:val="single" w:color="auto" w:sz="4" w:space="0"/>
            </w:tcBorders>
            <w:vAlign w:val="top"/>
          </w:tcPr>
          <w:p w14:paraId="2495261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D3EA13D">
            <w:pPr>
              <w:spacing w:line="360" w:lineRule="auto"/>
              <w:rPr>
                <w:rFonts w:hint="default" w:ascii="宋体" w:hAnsi="宋体" w:eastAsia="宋体" w:cs="宋体"/>
                <w:sz w:val="24"/>
                <w:szCs w:val="24"/>
                <w:lang w:val="en-US" w:eastAsia="zh-CN"/>
              </w:rPr>
            </w:pPr>
          </w:p>
        </w:tc>
      </w:tr>
      <w:tr w14:paraId="38FE4B8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2A81BB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16</w:t>
            </w:r>
          </w:p>
        </w:tc>
        <w:tc>
          <w:tcPr>
            <w:tcW w:w="7215" w:type="dxa"/>
            <w:tcBorders>
              <w:top w:val="single" w:color="auto" w:sz="4" w:space="0"/>
              <w:left w:val="single" w:color="auto" w:sz="4" w:space="0"/>
              <w:bottom w:val="single" w:color="auto" w:sz="4" w:space="0"/>
              <w:right w:val="single" w:color="auto" w:sz="4" w:space="0"/>
            </w:tcBorders>
            <w:vAlign w:val="center"/>
          </w:tcPr>
          <w:p w14:paraId="2CA960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温度精度</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vAlign w:val="top"/>
          </w:tcPr>
          <w:p w14:paraId="0BD9CF5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7C02C9B">
            <w:pPr>
              <w:spacing w:line="360" w:lineRule="auto"/>
              <w:rPr>
                <w:rFonts w:hint="default" w:ascii="宋体" w:hAnsi="宋体" w:eastAsia="宋体" w:cs="宋体"/>
                <w:sz w:val="24"/>
                <w:szCs w:val="24"/>
                <w:lang w:val="en-US" w:eastAsia="zh-CN"/>
              </w:rPr>
            </w:pPr>
          </w:p>
        </w:tc>
      </w:tr>
      <w:tr w14:paraId="19D2DBE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C654CF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17</w:t>
            </w:r>
          </w:p>
        </w:tc>
        <w:tc>
          <w:tcPr>
            <w:tcW w:w="7215" w:type="dxa"/>
            <w:tcBorders>
              <w:top w:val="single" w:color="auto" w:sz="4" w:space="0"/>
              <w:left w:val="single" w:color="auto" w:sz="4" w:space="0"/>
              <w:bottom w:val="single" w:color="auto" w:sz="4" w:space="0"/>
              <w:right w:val="single" w:color="auto" w:sz="4" w:space="0"/>
            </w:tcBorders>
            <w:vAlign w:val="center"/>
          </w:tcPr>
          <w:p w14:paraId="6D8EF5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离心腔直径</w:t>
            </w:r>
            <w:r>
              <w:rPr>
                <w:rStyle w:val="14"/>
                <w:rFonts w:hint="eastAsia" w:ascii="宋体" w:hAnsi="宋体" w:eastAsia="宋体" w:cs="宋体"/>
                <w:sz w:val="24"/>
                <w:szCs w:val="24"/>
                <w:lang w:val="en-US" w:eastAsia="zh-CN" w:bidi="ar"/>
              </w:rPr>
              <w:t>≥</w:t>
            </w:r>
            <w:r>
              <w:rPr>
                <w:rStyle w:val="16"/>
                <w:rFonts w:hint="eastAsia" w:ascii="宋体" w:hAnsi="宋体" w:eastAsia="宋体" w:cs="宋体"/>
                <w:sz w:val="24"/>
                <w:szCs w:val="24"/>
                <w:lang w:val="en-US" w:eastAsia="zh-CN" w:bidi="ar"/>
              </w:rPr>
              <w:t>Φ</w:t>
            </w:r>
            <w:r>
              <w:rPr>
                <w:rFonts w:hint="eastAsia" w:ascii="宋体" w:hAnsi="宋体" w:eastAsia="宋体" w:cs="宋体"/>
                <w:i w:val="0"/>
                <w:iCs w:val="0"/>
                <w:color w:val="000000"/>
                <w:kern w:val="0"/>
                <w:sz w:val="24"/>
                <w:szCs w:val="24"/>
                <w:u w:val="none"/>
                <w:lang w:val="en-US" w:eastAsia="zh-CN" w:bidi="ar"/>
              </w:rPr>
              <w:t>420mm</w:t>
            </w:r>
          </w:p>
        </w:tc>
        <w:tc>
          <w:tcPr>
            <w:tcW w:w="735" w:type="dxa"/>
            <w:tcBorders>
              <w:top w:val="single" w:color="auto" w:sz="4" w:space="0"/>
              <w:left w:val="single" w:color="auto" w:sz="4" w:space="0"/>
              <w:bottom w:val="single" w:color="auto" w:sz="4" w:space="0"/>
              <w:right w:val="single" w:color="auto" w:sz="4" w:space="0"/>
            </w:tcBorders>
            <w:vAlign w:val="top"/>
          </w:tcPr>
          <w:p w14:paraId="28A15A6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6BBC910">
            <w:pPr>
              <w:spacing w:line="360" w:lineRule="auto"/>
              <w:rPr>
                <w:rFonts w:hint="default" w:ascii="宋体" w:hAnsi="宋体" w:eastAsia="宋体" w:cs="宋体"/>
                <w:sz w:val="24"/>
                <w:szCs w:val="24"/>
                <w:lang w:val="en-US" w:eastAsia="zh-CN"/>
              </w:rPr>
            </w:pPr>
          </w:p>
        </w:tc>
      </w:tr>
      <w:tr w14:paraId="48496B3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ACE305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18</w:t>
            </w:r>
          </w:p>
        </w:tc>
        <w:tc>
          <w:tcPr>
            <w:tcW w:w="7215" w:type="dxa"/>
            <w:tcBorders>
              <w:top w:val="single" w:color="auto" w:sz="4" w:space="0"/>
              <w:left w:val="single" w:color="auto" w:sz="4" w:space="0"/>
              <w:bottom w:val="single" w:color="auto" w:sz="4" w:space="0"/>
              <w:right w:val="single" w:color="auto" w:sz="4" w:space="0"/>
            </w:tcBorders>
            <w:vAlign w:val="center"/>
          </w:tcPr>
          <w:p w14:paraId="003856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总功率</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1300W</w:t>
            </w:r>
          </w:p>
        </w:tc>
        <w:tc>
          <w:tcPr>
            <w:tcW w:w="735" w:type="dxa"/>
            <w:tcBorders>
              <w:top w:val="single" w:color="auto" w:sz="4" w:space="0"/>
              <w:left w:val="single" w:color="auto" w:sz="4" w:space="0"/>
              <w:bottom w:val="single" w:color="auto" w:sz="4" w:space="0"/>
              <w:right w:val="single" w:color="auto" w:sz="4" w:space="0"/>
            </w:tcBorders>
            <w:vAlign w:val="top"/>
          </w:tcPr>
          <w:p w14:paraId="533455A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BF3B34C">
            <w:pPr>
              <w:spacing w:line="360" w:lineRule="auto"/>
              <w:rPr>
                <w:rFonts w:hint="default" w:ascii="宋体" w:hAnsi="宋体" w:eastAsia="宋体" w:cs="宋体"/>
                <w:sz w:val="24"/>
                <w:szCs w:val="24"/>
                <w:lang w:val="en-US" w:eastAsia="zh-CN"/>
              </w:rPr>
            </w:pPr>
          </w:p>
        </w:tc>
      </w:tr>
      <w:tr w14:paraId="0811CF60">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6A0635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19</w:t>
            </w:r>
          </w:p>
        </w:tc>
        <w:tc>
          <w:tcPr>
            <w:tcW w:w="7215" w:type="dxa"/>
            <w:tcBorders>
              <w:top w:val="single" w:color="auto" w:sz="4" w:space="0"/>
              <w:left w:val="single" w:color="auto" w:sz="4" w:space="0"/>
              <w:bottom w:val="single" w:color="auto" w:sz="4" w:space="0"/>
              <w:right w:val="single" w:color="auto" w:sz="4" w:space="0"/>
            </w:tcBorders>
            <w:vAlign w:val="center"/>
          </w:tcPr>
          <w:p w14:paraId="332B3D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整机噪声≤65dB</w:t>
            </w:r>
          </w:p>
        </w:tc>
        <w:tc>
          <w:tcPr>
            <w:tcW w:w="735" w:type="dxa"/>
            <w:tcBorders>
              <w:top w:val="single" w:color="auto" w:sz="4" w:space="0"/>
              <w:left w:val="single" w:color="auto" w:sz="4" w:space="0"/>
              <w:bottom w:val="single" w:color="auto" w:sz="4" w:space="0"/>
              <w:right w:val="single" w:color="auto" w:sz="4" w:space="0"/>
            </w:tcBorders>
            <w:vAlign w:val="top"/>
          </w:tcPr>
          <w:p w14:paraId="0452D82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D85B290">
            <w:pPr>
              <w:spacing w:line="360" w:lineRule="auto"/>
              <w:rPr>
                <w:rFonts w:hint="default" w:ascii="宋体" w:hAnsi="宋体" w:eastAsia="宋体" w:cs="宋体"/>
                <w:sz w:val="24"/>
                <w:szCs w:val="24"/>
                <w:lang w:val="en-US" w:eastAsia="zh-CN"/>
              </w:rPr>
            </w:pPr>
          </w:p>
        </w:tc>
      </w:tr>
      <w:tr w14:paraId="517F9EF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C3B334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品目二：</w:t>
            </w:r>
          </w:p>
        </w:tc>
        <w:tc>
          <w:tcPr>
            <w:tcW w:w="7215" w:type="dxa"/>
            <w:tcBorders>
              <w:top w:val="single" w:color="auto" w:sz="4" w:space="0"/>
              <w:left w:val="single" w:color="auto" w:sz="4" w:space="0"/>
              <w:bottom w:val="single" w:color="auto" w:sz="4" w:space="0"/>
              <w:right w:val="single" w:color="auto" w:sz="4" w:space="0"/>
            </w:tcBorders>
            <w:vAlign w:val="top"/>
          </w:tcPr>
          <w:p w14:paraId="7809A26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训练沙袋（绑式）</w:t>
            </w:r>
          </w:p>
        </w:tc>
        <w:tc>
          <w:tcPr>
            <w:tcW w:w="735" w:type="dxa"/>
            <w:tcBorders>
              <w:top w:val="single" w:color="auto" w:sz="4" w:space="0"/>
              <w:left w:val="single" w:color="auto" w:sz="4" w:space="0"/>
              <w:bottom w:val="single" w:color="auto" w:sz="4" w:space="0"/>
              <w:right w:val="single" w:color="auto" w:sz="4" w:space="0"/>
            </w:tcBorders>
            <w:vAlign w:val="top"/>
          </w:tcPr>
          <w:p w14:paraId="5C4E927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6CD0F32">
            <w:pPr>
              <w:spacing w:line="360" w:lineRule="auto"/>
              <w:rPr>
                <w:rFonts w:hint="default" w:ascii="宋体" w:hAnsi="宋体" w:eastAsia="宋体" w:cs="宋体"/>
                <w:sz w:val="24"/>
                <w:szCs w:val="24"/>
                <w:lang w:val="en-US" w:eastAsia="zh-CN"/>
              </w:rPr>
            </w:pPr>
          </w:p>
        </w:tc>
      </w:tr>
      <w:tr w14:paraId="6C804AB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7C0F1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75F31B0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产品用途：适用于通过负重进行上下肢肌力训练、关节牵引，关节活动度训练、关节屈伸训练</w:t>
            </w:r>
          </w:p>
        </w:tc>
        <w:tc>
          <w:tcPr>
            <w:tcW w:w="735" w:type="dxa"/>
            <w:tcBorders>
              <w:top w:val="single" w:color="auto" w:sz="4" w:space="0"/>
              <w:left w:val="single" w:color="auto" w:sz="4" w:space="0"/>
              <w:bottom w:val="single" w:color="auto" w:sz="4" w:space="0"/>
              <w:right w:val="single" w:color="auto" w:sz="4" w:space="0"/>
            </w:tcBorders>
            <w:vAlign w:val="top"/>
          </w:tcPr>
          <w:p w14:paraId="066CBC5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60BDD73">
            <w:pPr>
              <w:spacing w:line="360" w:lineRule="auto"/>
              <w:rPr>
                <w:rFonts w:hint="default" w:ascii="宋体" w:hAnsi="宋体" w:eastAsia="宋体" w:cs="宋体"/>
                <w:sz w:val="24"/>
                <w:szCs w:val="24"/>
                <w:lang w:val="en-US" w:eastAsia="zh-CN"/>
              </w:rPr>
            </w:pPr>
          </w:p>
        </w:tc>
      </w:tr>
      <w:tr w14:paraId="193CBFE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73BEF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1B2CD47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5B19E44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2FA5D7">
            <w:pPr>
              <w:spacing w:line="360" w:lineRule="auto"/>
              <w:rPr>
                <w:rFonts w:hint="default" w:ascii="宋体" w:hAnsi="宋体" w:eastAsia="宋体" w:cs="宋体"/>
                <w:sz w:val="24"/>
                <w:szCs w:val="24"/>
                <w:lang w:val="en-US" w:eastAsia="zh-CN"/>
              </w:rPr>
            </w:pPr>
          </w:p>
        </w:tc>
      </w:tr>
      <w:tr w14:paraId="7EAC352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881A1F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64A5D55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放置架尺寸（长×宽×高）：≥62×32×75cm</w:t>
            </w:r>
          </w:p>
        </w:tc>
        <w:tc>
          <w:tcPr>
            <w:tcW w:w="735" w:type="dxa"/>
            <w:tcBorders>
              <w:top w:val="single" w:color="auto" w:sz="4" w:space="0"/>
              <w:left w:val="single" w:color="auto" w:sz="4" w:space="0"/>
              <w:bottom w:val="single" w:color="auto" w:sz="4" w:space="0"/>
              <w:right w:val="single" w:color="auto" w:sz="4" w:space="0"/>
            </w:tcBorders>
            <w:vAlign w:val="top"/>
          </w:tcPr>
          <w:p w14:paraId="1925C7A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3DCA14F">
            <w:pPr>
              <w:spacing w:line="360" w:lineRule="auto"/>
              <w:rPr>
                <w:rFonts w:hint="default" w:ascii="宋体" w:hAnsi="宋体" w:eastAsia="宋体" w:cs="宋体"/>
                <w:sz w:val="24"/>
                <w:szCs w:val="24"/>
                <w:lang w:val="en-US" w:eastAsia="zh-CN"/>
              </w:rPr>
            </w:pPr>
          </w:p>
        </w:tc>
      </w:tr>
      <w:tr w14:paraId="2BB3074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F0A56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5B6B2B4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沙袋配置规格及数量：0.5kg、0.75kg、1kg、1.5kg、2kg、2.5kg每种各2个</w:t>
            </w:r>
          </w:p>
        </w:tc>
        <w:tc>
          <w:tcPr>
            <w:tcW w:w="735" w:type="dxa"/>
            <w:tcBorders>
              <w:top w:val="single" w:color="auto" w:sz="4" w:space="0"/>
              <w:left w:val="single" w:color="auto" w:sz="4" w:space="0"/>
              <w:bottom w:val="single" w:color="auto" w:sz="4" w:space="0"/>
              <w:right w:val="single" w:color="auto" w:sz="4" w:space="0"/>
            </w:tcBorders>
            <w:vAlign w:val="top"/>
          </w:tcPr>
          <w:p w14:paraId="33D93D6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609E48C">
            <w:pPr>
              <w:spacing w:line="360" w:lineRule="auto"/>
              <w:rPr>
                <w:rFonts w:hint="default" w:ascii="宋体" w:hAnsi="宋体" w:eastAsia="宋体" w:cs="宋体"/>
                <w:sz w:val="24"/>
                <w:szCs w:val="24"/>
                <w:lang w:val="en-US" w:eastAsia="zh-CN"/>
              </w:rPr>
            </w:pPr>
          </w:p>
        </w:tc>
      </w:tr>
      <w:tr w14:paraId="44F6D67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8109AD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5D13610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放置架材质：主体为钢材，表面喷塑，配四个脚轮</w:t>
            </w:r>
          </w:p>
        </w:tc>
        <w:tc>
          <w:tcPr>
            <w:tcW w:w="735" w:type="dxa"/>
            <w:tcBorders>
              <w:top w:val="single" w:color="auto" w:sz="4" w:space="0"/>
              <w:left w:val="single" w:color="auto" w:sz="4" w:space="0"/>
              <w:bottom w:val="single" w:color="auto" w:sz="4" w:space="0"/>
              <w:right w:val="single" w:color="auto" w:sz="4" w:space="0"/>
            </w:tcBorders>
            <w:vAlign w:val="top"/>
          </w:tcPr>
          <w:p w14:paraId="07C530A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5E540EA">
            <w:pPr>
              <w:spacing w:line="360" w:lineRule="auto"/>
              <w:rPr>
                <w:rFonts w:hint="default" w:ascii="宋体" w:hAnsi="宋体" w:eastAsia="宋体" w:cs="宋体"/>
                <w:sz w:val="24"/>
                <w:szCs w:val="24"/>
                <w:lang w:val="en-US" w:eastAsia="zh-CN"/>
              </w:rPr>
            </w:pPr>
          </w:p>
        </w:tc>
      </w:tr>
      <w:tr w14:paraId="3EB6D55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030BCF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2.4</w:t>
            </w:r>
          </w:p>
        </w:tc>
        <w:tc>
          <w:tcPr>
            <w:tcW w:w="7215" w:type="dxa"/>
            <w:tcBorders>
              <w:top w:val="single" w:color="auto" w:sz="4" w:space="0"/>
              <w:left w:val="single" w:color="auto" w:sz="4" w:space="0"/>
              <w:bottom w:val="single" w:color="auto" w:sz="4" w:space="0"/>
              <w:right w:val="single" w:color="auto" w:sz="4" w:space="0"/>
            </w:tcBorders>
            <w:vAlign w:val="center"/>
          </w:tcPr>
          <w:p w14:paraId="14A8AE9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砂袋采用弹性尼龙布制作</w:t>
            </w:r>
          </w:p>
        </w:tc>
        <w:tc>
          <w:tcPr>
            <w:tcW w:w="735" w:type="dxa"/>
            <w:tcBorders>
              <w:top w:val="single" w:color="auto" w:sz="4" w:space="0"/>
              <w:left w:val="single" w:color="auto" w:sz="4" w:space="0"/>
              <w:bottom w:val="single" w:color="auto" w:sz="4" w:space="0"/>
              <w:right w:val="single" w:color="auto" w:sz="4" w:space="0"/>
            </w:tcBorders>
            <w:vAlign w:val="top"/>
          </w:tcPr>
          <w:p w14:paraId="1164AF8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B62DCCA">
            <w:pPr>
              <w:spacing w:line="360" w:lineRule="auto"/>
              <w:rPr>
                <w:rFonts w:hint="default" w:ascii="宋体" w:hAnsi="宋体" w:eastAsia="宋体" w:cs="宋体"/>
                <w:sz w:val="24"/>
                <w:szCs w:val="24"/>
                <w:lang w:val="en-US" w:eastAsia="zh-CN"/>
              </w:rPr>
            </w:pPr>
          </w:p>
        </w:tc>
      </w:tr>
      <w:tr w14:paraId="39E67DB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710CA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品目三：</w:t>
            </w:r>
          </w:p>
        </w:tc>
        <w:tc>
          <w:tcPr>
            <w:tcW w:w="7215" w:type="dxa"/>
            <w:tcBorders>
              <w:top w:val="single" w:color="auto" w:sz="4" w:space="0"/>
              <w:left w:val="single" w:color="auto" w:sz="4" w:space="0"/>
              <w:bottom w:val="single" w:color="auto" w:sz="4" w:space="0"/>
              <w:right w:val="single" w:color="auto" w:sz="4" w:space="0"/>
            </w:tcBorders>
            <w:vAlign w:val="top"/>
          </w:tcPr>
          <w:p w14:paraId="309470C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运动疗法器械</w:t>
            </w:r>
          </w:p>
        </w:tc>
        <w:tc>
          <w:tcPr>
            <w:tcW w:w="735" w:type="dxa"/>
            <w:tcBorders>
              <w:top w:val="single" w:color="auto" w:sz="4" w:space="0"/>
              <w:left w:val="single" w:color="auto" w:sz="4" w:space="0"/>
              <w:bottom w:val="single" w:color="auto" w:sz="4" w:space="0"/>
              <w:right w:val="single" w:color="auto" w:sz="4" w:space="0"/>
            </w:tcBorders>
            <w:vAlign w:val="top"/>
          </w:tcPr>
          <w:p w14:paraId="3F1C699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76809D2">
            <w:pPr>
              <w:spacing w:line="360" w:lineRule="auto"/>
              <w:rPr>
                <w:rFonts w:hint="default" w:ascii="宋体" w:hAnsi="宋体" w:eastAsia="宋体" w:cs="宋体"/>
                <w:sz w:val="24"/>
                <w:szCs w:val="24"/>
                <w:lang w:val="en-US" w:eastAsia="zh-CN"/>
              </w:rPr>
            </w:pPr>
          </w:p>
        </w:tc>
      </w:tr>
      <w:tr w14:paraId="2DC840D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32D90B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一</w:t>
            </w:r>
          </w:p>
        </w:tc>
        <w:tc>
          <w:tcPr>
            <w:tcW w:w="7215" w:type="dxa"/>
            <w:tcBorders>
              <w:top w:val="single" w:color="auto" w:sz="4" w:space="0"/>
              <w:left w:val="single" w:color="auto" w:sz="4" w:space="0"/>
              <w:bottom w:val="single" w:color="auto" w:sz="4" w:space="0"/>
              <w:right w:val="single" w:color="auto" w:sz="4" w:space="0"/>
            </w:tcBorders>
            <w:vAlign w:val="center"/>
          </w:tcPr>
          <w:p w14:paraId="3641C5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分指板（大中小）（2套）</w:t>
            </w:r>
          </w:p>
        </w:tc>
        <w:tc>
          <w:tcPr>
            <w:tcW w:w="735" w:type="dxa"/>
            <w:tcBorders>
              <w:top w:val="single" w:color="auto" w:sz="4" w:space="0"/>
              <w:left w:val="single" w:color="auto" w:sz="4" w:space="0"/>
              <w:bottom w:val="single" w:color="auto" w:sz="4" w:space="0"/>
              <w:right w:val="single" w:color="auto" w:sz="4" w:space="0"/>
            </w:tcBorders>
            <w:vAlign w:val="top"/>
          </w:tcPr>
          <w:p w14:paraId="6C3A56F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873C3CE">
            <w:pPr>
              <w:spacing w:line="360" w:lineRule="auto"/>
              <w:rPr>
                <w:rFonts w:hint="default" w:ascii="宋体" w:hAnsi="宋体" w:eastAsia="宋体" w:cs="宋体"/>
                <w:sz w:val="24"/>
                <w:szCs w:val="24"/>
                <w:lang w:val="en-US" w:eastAsia="zh-CN"/>
              </w:rPr>
            </w:pPr>
          </w:p>
        </w:tc>
      </w:tr>
      <w:tr w14:paraId="3789614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F2F0D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6969B9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产品用途：用于防止和矫正手指屈伸肌痉挛或挛缩畸形</w:t>
            </w:r>
          </w:p>
        </w:tc>
        <w:tc>
          <w:tcPr>
            <w:tcW w:w="735" w:type="dxa"/>
            <w:tcBorders>
              <w:top w:val="single" w:color="auto" w:sz="4" w:space="0"/>
              <w:left w:val="single" w:color="auto" w:sz="4" w:space="0"/>
              <w:bottom w:val="single" w:color="auto" w:sz="4" w:space="0"/>
              <w:right w:val="single" w:color="auto" w:sz="4" w:space="0"/>
            </w:tcBorders>
            <w:vAlign w:val="top"/>
          </w:tcPr>
          <w:p w14:paraId="5D46F59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ABA1032">
            <w:pPr>
              <w:spacing w:line="360" w:lineRule="auto"/>
              <w:rPr>
                <w:rFonts w:hint="default" w:ascii="宋体" w:hAnsi="宋体" w:eastAsia="宋体" w:cs="宋体"/>
                <w:sz w:val="24"/>
                <w:szCs w:val="24"/>
                <w:lang w:val="en-US" w:eastAsia="zh-CN"/>
              </w:rPr>
            </w:pPr>
          </w:p>
        </w:tc>
      </w:tr>
      <w:tr w14:paraId="66C7978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4EF3E9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632D52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31D7E86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563957">
            <w:pPr>
              <w:spacing w:line="360" w:lineRule="auto"/>
              <w:rPr>
                <w:rFonts w:hint="default" w:ascii="宋体" w:hAnsi="宋体" w:eastAsia="宋体" w:cs="宋体"/>
                <w:sz w:val="24"/>
                <w:szCs w:val="24"/>
                <w:lang w:val="en-US" w:eastAsia="zh-CN"/>
              </w:rPr>
            </w:pPr>
          </w:p>
        </w:tc>
      </w:tr>
      <w:tr w14:paraId="3D68D94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BDE8B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47B317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规格（cm）：大号</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（22×22×3.5），中号</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（20×20×2.7），小号</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（19×19×2.3）</w:t>
            </w:r>
          </w:p>
        </w:tc>
        <w:tc>
          <w:tcPr>
            <w:tcW w:w="735" w:type="dxa"/>
            <w:tcBorders>
              <w:top w:val="single" w:color="auto" w:sz="4" w:space="0"/>
              <w:left w:val="single" w:color="auto" w:sz="4" w:space="0"/>
              <w:bottom w:val="single" w:color="auto" w:sz="4" w:space="0"/>
              <w:right w:val="single" w:color="auto" w:sz="4" w:space="0"/>
            </w:tcBorders>
            <w:vAlign w:val="top"/>
          </w:tcPr>
          <w:p w14:paraId="6E5434E4">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A65605">
            <w:pPr>
              <w:spacing w:line="360" w:lineRule="auto"/>
              <w:rPr>
                <w:rFonts w:hint="default" w:ascii="宋体" w:hAnsi="宋体" w:eastAsia="宋体" w:cs="宋体"/>
                <w:sz w:val="24"/>
                <w:szCs w:val="24"/>
                <w:lang w:val="en-US" w:eastAsia="zh-CN"/>
              </w:rPr>
            </w:pPr>
          </w:p>
        </w:tc>
      </w:tr>
      <w:tr w14:paraId="2C3DF60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4721F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1BA576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全木制件。</w:t>
            </w:r>
          </w:p>
        </w:tc>
        <w:tc>
          <w:tcPr>
            <w:tcW w:w="735" w:type="dxa"/>
            <w:tcBorders>
              <w:top w:val="single" w:color="auto" w:sz="4" w:space="0"/>
              <w:left w:val="single" w:color="auto" w:sz="4" w:space="0"/>
              <w:bottom w:val="single" w:color="auto" w:sz="4" w:space="0"/>
              <w:right w:val="single" w:color="auto" w:sz="4" w:space="0"/>
            </w:tcBorders>
            <w:vAlign w:val="top"/>
          </w:tcPr>
          <w:p w14:paraId="1C7386E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C1146DD">
            <w:pPr>
              <w:spacing w:line="360" w:lineRule="auto"/>
              <w:rPr>
                <w:rFonts w:hint="default" w:ascii="宋体" w:hAnsi="宋体" w:eastAsia="宋体" w:cs="宋体"/>
                <w:sz w:val="24"/>
                <w:szCs w:val="24"/>
                <w:lang w:val="en-US" w:eastAsia="zh-CN"/>
              </w:rPr>
            </w:pPr>
          </w:p>
        </w:tc>
      </w:tr>
      <w:tr w14:paraId="5FAB0AA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56E7F1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二</w:t>
            </w:r>
          </w:p>
        </w:tc>
        <w:tc>
          <w:tcPr>
            <w:tcW w:w="7215" w:type="dxa"/>
            <w:tcBorders>
              <w:top w:val="single" w:color="auto" w:sz="4" w:space="0"/>
              <w:left w:val="single" w:color="auto" w:sz="4" w:space="0"/>
              <w:bottom w:val="single" w:color="auto" w:sz="4" w:space="0"/>
              <w:right w:val="single" w:color="auto" w:sz="4" w:space="0"/>
            </w:tcBorders>
            <w:vAlign w:val="center"/>
          </w:tcPr>
          <w:p w14:paraId="152CF6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握力计（电子显示）（2台）</w:t>
            </w:r>
          </w:p>
        </w:tc>
        <w:tc>
          <w:tcPr>
            <w:tcW w:w="735" w:type="dxa"/>
            <w:tcBorders>
              <w:top w:val="single" w:color="auto" w:sz="4" w:space="0"/>
              <w:left w:val="single" w:color="auto" w:sz="4" w:space="0"/>
              <w:bottom w:val="single" w:color="auto" w:sz="4" w:space="0"/>
              <w:right w:val="single" w:color="auto" w:sz="4" w:space="0"/>
            </w:tcBorders>
            <w:vAlign w:val="top"/>
          </w:tcPr>
          <w:p w14:paraId="56B3259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166688B">
            <w:pPr>
              <w:spacing w:line="360" w:lineRule="auto"/>
              <w:rPr>
                <w:rFonts w:hint="default" w:ascii="宋体" w:hAnsi="宋体" w:eastAsia="宋体" w:cs="宋体"/>
                <w:sz w:val="24"/>
                <w:szCs w:val="24"/>
                <w:lang w:val="en-US" w:eastAsia="zh-CN"/>
              </w:rPr>
            </w:pPr>
          </w:p>
        </w:tc>
      </w:tr>
      <w:tr w14:paraId="5341525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A6053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671AC0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产品用途：测试手指抓握力量</w:t>
            </w:r>
          </w:p>
        </w:tc>
        <w:tc>
          <w:tcPr>
            <w:tcW w:w="735" w:type="dxa"/>
            <w:tcBorders>
              <w:top w:val="single" w:color="auto" w:sz="4" w:space="0"/>
              <w:left w:val="single" w:color="auto" w:sz="4" w:space="0"/>
              <w:bottom w:val="single" w:color="auto" w:sz="4" w:space="0"/>
              <w:right w:val="single" w:color="auto" w:sz="4" w:space="0"/>
            </w:tcBorders>
            <w:vAlign w:val="top"/>
          </w:tcPr>
          <w:p w14:paraId="01C98EE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CBB6C0D">
            <w:pPr>
              <w:spacing w:line="360" w:lineRule="auto"/>
              <w:rPr>
                <w:rFonts w:hint="default" w:ascii="宋体" w:hAnsi="宋体" w:eastAsia="宋体" w:cs="宋体"/>
                <w:sz w:val="24"/>
                <w:szCs w:val="24"/>
                <w:lang w:val="en-US" w:eastAsia="zh-CN"/>
              </w:rPr>
            </w:pPr>
          </w:p>
        </w:tc>
      </w:tr>
      <w:tr w14:paraId="37E7232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F8E09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01AADF1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5AD80A9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76C74DA">
            <w:pPr>
              <w:spacing w:line="360" w:lineRule="auto"/>
              <w:rPr>
                <w:rFonts w:hint="default" w:ascii="宋体" w:hAnsi="宋体" w:eastAsia="宋体" w:cs="宋体"/>
                <w:sz w:val="24"/>
                <w:szCs w:val="24"/>
                <w:lang w:val="en-US" w:eastAsia="zh-CN"/>
              </w:rPr>
            </w:pPr>
          </w:p>
        </w:tc>
      </w:tr>
      <w:tr w14:paraId="0541D23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707136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4F8E83F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电子显示。</w:t>
            </w:r>
          </w:p>
        </w:tc>
        <w:tc>
          <w:tcPr>
            <w:tcW w:w="735" w:type="dxa"/>
            <w:tcBorders>
              <w:top w:val="single" w:color="auto" w:sz="4" w:space="0"/>
              <w:left w:val="single" w:color="auto" w:sz="4" w:space="0"/>
              <w:bottom w:val="single" w:color="auto" w:sz="4" w:space="0"/>
              <w:right w:val="single" w:color="auto" w:sz="4" w:space="0"/>
            </w:tcBorders>
            <w:vAlign w:val="top"/>
          </w:tcPr>
          <w:p w14:paraId="7AAF478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1858CD6">
            <w:pPr>
              <w:spacing w:line="360" w:lineRule="auto"/>
              <w:rPr>
                <w:rFonts w:hint="default" w:ascii="宋体" w:hAnsi="宋体" w:eastAsia="宋体" w:cs="宋体"/>
                <w:sz w:val="24"/>
                <w:szCs w:val="24"/>
                <w:lang w:val="en-US" w:eastAsia="zh-CN"/>
              </w:rPr>
            </w:pPr>
          </w:p>
        </w:tc>
      </w:tr>
      <w:tr w14:paraId="63F919B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71C742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33E5DFC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测量范围</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0～60公斤</w:t>
            </w:r>
          </w:p>
        </w:tc>
        <w:tc>
          <w:tcPr>
            <w:tcW w:w="735" w:type="dxa"/>
            <w:tcBorders>
              <w:top w:val="single" w:color="auto" w:sz="4" w:space="0"/>
              <w:left w:val="single" w:color="auto" w:sz="4" w:space="0"/>
              <w:bottom w:val="single" w:color="auto" w:sz="4" w:space="0"/>
              <w:right w:val="single" w:color="auto" w:sz="4" w:space="0"/>
            </w:tcBorders>
            <w:vAlign w:val="top"/>
          </w:tcPr>
          <w:p w14:paraId="6ED44B0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8D7B1CB">
            <w:pPr>
              <w:spacing w:line="360" w:lineRule="auto"/>
              <w:rPr>
                <w:rFonts w:hint="default" w:ascii="宋体" w:hAnsi="宋体" w:eastAsia="宋体" w:cs="宋体"/>
                <w:sz w:val="24"/>
                <w:szCs w:val="24"/>
                <w:lang w:val="en-US" w:eastAsia="zh-CN"/>
              </w:rPr>
            </w:pPr>
          </w:p>
        </w:tc>
      </w:tr>
      <w:tr w14:paraId="379A8AB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6B7657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08055A4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测量精度≥0.1公斤</w:t>
            </w:r>
          </w:p>
        </w:tc>
        <w:tc>
          <w:tcPr>
            <w:tcW w:w="735" w:type="dxa"/>
            <w:tcBorders>
              <w:top w:val="single" w:color="auto" w:sz="4" w:space="0"/>
              <w:left w:val="single" w:color="auto" w:sz="4" w:space="0"/>
              <w:bottom w:val="single" w:color="auto" w:sz="4" w:space="0"/>
              <w:right w:val="single" w:color="auto" w:sz="4" w:space="0"/>
            </w:tcBorders>
            <w:vAlign w:val="top"/>
          </w:tcPr>
          <w:p w14:paraId="125D368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FB7D0B">
            <w:pPr>
              <w:spacing w:line="360" w:lineRule="auto"/>
              <w:rPr>
                <w:rFonts w:hint="default" w:ascii="宋体" w:hAnsi="宋体" w:eastAsia="宋体" w:cs="宋体"/>
                <w:sz w:val="24"/>
                <w:szCs w:val="24"/>
                <w:lang w:val="en-US" w:eastAsia="zh-CN"/>
              </w:rPr>
            </w:pPr>
          </w:p>
        </w:tc>
      </w:tr>
      <w:tr w14:paraId="1922EA5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3113DB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三</w:t>
            </w:r>
          </w:p>
        </w:tc>
        <w:tc>
          <w:tcPr>
            <w:tcW w:w="7215" w:type="dxa"/>
            <w:tcBorders>
              <w:top w:val="single" w:color="auto" w:sz="4" w:space="0"/>
              <w:left w:val="single" w:color="auto" w:sz="4" w:space="0"/>
              <w:bottom w:val="single" w:color="auto" w:sz="4" w:space="0"/>
              <w:right w:val="single" w:color="auto" w:sz="4" w:space="0"/>
            </w:tcBorders>
            <w:vAlign w:val="center"/>
          </w:tcPr>
          <w:p w14:paraId="57903A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捏力计（2台）</w:t>
            </w:r>
          </w:p>
        </w:tc>
        <w:tc>
          <w:tcPr>
            <w:tcW w:w="735" w:type="dxa"/>
            <w:tcBorders>
              <w:top w:val="single" w:color="auto" w:sz="4" w:space="0"/>
              <w:left w:val="single" w:color="auto" w:sz="4" w:space="0"/>
              <w:bottom w:val="single" w:color="auto" w:sz="4" w:space="0"/>
              <w:right w:val="single" w:color="auto" w:sz="4" w:space="0"/>
            </w:tcBorders>
            <w:vAlign w:val="top"/>
          </w:tcPr>
          <w:p w14:paraId="5647257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72B500">
            <w:pPr>
              <w:spacing w:line="360" w:lineRule="auto"/>
              <w:rPr>
                <w:rFonts w:hint="default" w:ascii="宋体" w:hAnsi="宋体" w:eastAsia="宋体" w:cs="宋体"/>
                <w:sz w:val="24"/>
                <w:szCs w:val="24"/>
                <w:lang w:val="en-US" w:eastAsia="zh-CN"/>
              </w:rPr>
            </w:pPr>
          </w:p>
        </w:tc>
      </w:tr>
      <w:tr w14:paraId="2B61CC5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59B828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2D9CA39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产品用途：测试指力大小，评估指力康复程度</w:t>
            </w:r>
          </w:p>
        </w:tc>
        <w:tc>
          <w:tcPr>
            <w:tcW w:w="735" w:type="dxa"/>
            <w:tcBorders>
              <w:top w:val="single" w:color="auto" w:sz="4" w:space="0"/>
              <w:left w:val="single" w:color="auto" w:sz="4" w:space="0"/>
              <w:bottom w:val="single" w:color="auto" w:sz="4" w:space="0"/>
              <w:right w:val="single" w:color="auto" w:sz="4" w:space="0"/>
            </w:tcBorders>
            <w:vAlign w:val="top"/>
          </w:tcPr>
          <w:p w14:paraId="7F4AF134">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01933F7">
            <w:pPr>
              <w:spacing w:line="360" w:lineRule="auto"/>
              <w:rPr>
                <w:rFonts w:hint="default" w:ascii="宋体" w:hAnsi="宋体" w:eastAsia="宋体" w:cs="宋体"/>
                <w:sz w:val="24"/>
                <w:szCs w:val="24"/>
                <w:lang w:val="en-US" w:eastAsia="zh-CN"/>
              </w:rPr>
            </w:pPr>
          </w:p>
        </w:tc>
      </w:tr>
      <w:tr w14:paraId="62A8FA7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5F840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31C5B75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电子捏力计用于可以记录</w:t>
            </w:r>
            <w:r>
              <w:rPr>
                <w:rFonts w:hint="eastAsia" w:ascii="宋体" w:hAnsi="宋体" w:eastAsia="宋体" w:cs="宋体"/>
                <w:i w:val="0"/>
                <w:iCs w:val="0"/>
                <w:color w:val="262626" w:themeColor="text1" w:themeTint="D9"/>
                <w:kern w:val="0"/>
                <w:sz w:val="24"/>
                <w:szCs w:val="24"/>
                <w:u w:val="none"/>
                <w:lang w:val="en-US" w:eastAsia="zh-CN" w:bidi="ar"/>
                <w14:textFill>
                  <w14:solidFill>
                    <w14:schemeClr w14:val="tx1">
                      <w14:lumMod w14:val="85000"/>
                      <w14:lumOff w14:val="15000"/>
                    </w14:schemeClr>
                  </w14:solidFill>
                </w14:textFill>
              </w:rPr>
              <w:t>≥</w:t>
            </w:r>
            <w:r>
              <w:rPr>
                <w:rFonts w:hint="eastAsia" w:ascii="宋体" w:hAnsi="宋体" w:eastAsia="宋体" w:cs="宋体"/>
                <w:i w:val="0"/>
                <w:iCs w:val="0"/>
                <w:color w:val="000000"/>
                <w:kern w:val="0"/>
                <w:sz w:val="24"/>
                <w:szCs w:val="24"/>
                <w:u w:val="none"/>
                <w:lang w:val="en-US" w:eastAsia="zh-CN" w:bidi="ar"/>
              </w:rPr>
              <w:t>100次测试结果</w:t>
            </w:r>
          </w:p>
        </w:tc>
        <w:tc>
          <w:tcPr>
            <w:tcW w:w="735" w:type="dxa"/>
            <w:tcBorders>
              <w:top w:val="single" w:color="auto" w:sz="4" w:space="0"/>
              <w:left w:val="single" w:color="auto" w:sz="4" w:space="0"/>
              <w:bottom w:val="single" w:color="auto" w:sz="4" w:space="0"/>
              <w:right w:val="single" w:color="auto" w:sz="4" w:space="0"/>
            </w:tcBorders>
            <w:vAlign w:val="top"/>
          </w:tcPr>
          <w:p w14:paraId="2595D21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50BCBEF">
            <w:pPr>
              <w:spacing w:line="360" w:lineRule="auto"/>
              <w:rPr>
                <w:rFonts w:hint="default" w:ascii="宋体" w:hAnsi="宋体" w:eastAsia="宋体" w:cs="宋体"/>
                <w:sz w:val="24"/>
                <w:szCs w:val="24"/>
                <w:lang w:val="en-US" w:eastAsia="zh-CN"/>
              </w:rPr>
            </w:pPr>
          </w:p>
        </w:tc>
      </w:tr>
      <w:tr w14:paraId="399D415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61A8E1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center"/>
          </w:tcPr>
          <w:p w14:paraId="7F0CCA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3950318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255F591">
            <w:pPr>
              <w:spacing w:line="360" w:lineRule="auto"/>
              <w:rPr>
                <w:rFonts w:hint="default" w:ascii="宋体" w:hAnsi="宋体" w:eastAsia="宋体" w:cs="宋体"/>
                <w:sz w:val="24"/>
                <w:szCs w:val="24"/>
                <w:lang w:val="en-US" w:eastAsia="zh-CN"/>
              </w:rPr>
            </w:pPr>
          </w:p>
        </w:tc>
      </w:tr>
      <w:tr w14:paraId="49C3381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345C9A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3.1</w:t>
            </w:r>
          </w:p>
        </w:tc>
        <w:tc>
          <w:tcPr>
            <w:tcW w:w="7215" w:type="dxa"/>
            <w:tcBorders>
              <w:top w:val="single" w:color="auto" w:sz="4" w:space="0"/>
              <w:left w:val="single" w:color="auto" w:sz="4" w:space="0"/>
              <w:bottom w:val="single" w:color="auto" w:sz="4" w:space="0"/>
              <w:right w:val="single" w:color="auto" w:sz="4" w:space="0"/>
            </w:tcBorders>
            <w:vAlign w:val="center"/>
          </w:tcPr>
          <w:p w14:paraId="21F052D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高精度传感器</w:t>
            </w:r>
          </w:p>
        </w:tc>
        <w:tc>
          <w:tcPr>
            <w:tcW w:w="735" w:type="dxa"/>
            <w:tcBorders>
              <w:top w:val="single" w:color="auto" w:sz="4" w:space="0"/>
              <w:left w:val="single" w:color="auto" w:sz="4" w:space="0"/>
              <w:bottom w:val="single" w:color="auto" w:sz="4" w:space="0"/>
              <w:right w:val="single" w:color="auto" w:sz="4" w:space="0"/>
            </w:tcBorders>
            <w:vAlign w:val="top"/>
          </w:tcPr>
          <w:p w14:paraId="5C325B6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313CB91">
            <w:pPr>
              <w:spacing w:line="360" w:lineRule="auto"/>
              <w:rPr>
                <w:rFonts w:hint="default" w:ascii="宋体" w:hAnsi="宋体" w:eastAsia="宋体" w:cs="宋体"/>
                <w:sz w:val="24"/>
                <w:szCs w:val="24"/>
                <w:lang w:val="en-US" w:eastAsia="zh-CN"/>
              </w:rPr>
            </w:pPr>
          </w:p>
        </w:tc>
      </w:tr>
      <w:tr w14:paraId="12E549E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C9A2DD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3.2</w:t>
            </w:r>
          </w:p>
        </w:tc>
        <w:tc>
          <w:tcPr>
            <w:tcW w:w="7215" w:type="dxa"/>
            <w:tcBorders>
              <w:top w:val="single" w:color="auto" w:sz="4" w:space="0"/>
              <w:left w:val="single" w:color="auto" w:sz="4" w:space="0"/>
              <w:bottom w:val="single" w:color="auto" w:sz="4" w:space="0"/>
              <w:right w:val="single" w:color="auto" w:sz="4" w:space="0"/>
            </w:tcBorders>
            <w:vAlign w:val="center"/>
          </w:tcPr>
          <w:p w14:paraId="2EDA692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液晶显示</w:t>
            </w:r>
          </w:p>
        </w:tc>
        <w:tc>
          <w:tcPr>
            <w:tcW w:w="735" w:type="dxa"/>
            <w:tcBorders>
              <w:top w:val="single" w:color="auto" w:sz="4" w:space="0"/>
              <w:left w:val="single" w:color="auto" w:sz="4" w:space="0"/>
              <w:bottom w:val="single" w:color="auto" w:sz="4" w:space="0"/>
              <w:right w:val="single" w:color="auto" w:sz="4" w:space="0"/>
            </w:tcBorders>
            <w:vAlign w:val="top"/>
          </w:tcPr>
          <w:p w14:paraId="0F01A34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F7D9149">
            <w:pPr>
              <w:spacing w:line="360" w:lineRule="auto"/>
              <w:rPr>
                <w:rFonts w:hint="default" w:ascii="宋体" w:hAnsi="宋体" w:eastAsia="宋体" w:cs="宋体"/>
                <w:sz w:val="24"/>
                <w:szCs w:val="24"/>
                <w:lang w:val="en-US" w:eastAsia="zh-CN"/>
              </w:rPr>
            </w:pPr>
          </w:p>
        </w:tc>
      </w:tr>
      <w:tr w14:paraId="30E46DA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C2B945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3.3</w:t>
            </w:r>
          </w:p>
        </w:tc>
        <w:tc>
          <w:tcPr>
            <w:tcW w:w="7215" w:type="dxa"/>
            <w:tcBorders>
              <w:top w:val="single" w:color="auto" w:sz="4" w:space="0"/>
              <w:left w:val="single" w:color="auto" w:sz="4" w:space="0"/>
              <w:bottom w:val="single" w:color="auto" w:sz="4" w:space="0"/>
              <w:right w:val="single" w:color="auto" w:sz="4" w:space="0"/>
            </w:tcBorders>
            <w:vAlign w:val="center"/>
          </w:tcPr>
          <w:p w14:paraId="6AB0354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测量范围≥0～99磅</w:t>
            </w:r>
          </w:p>
        </w:tc>
        <w:tc>
          <w:tcPr>
            <w:tcW w:w="735" w:type="dxa"/>
            <w:tcBorders>
              <w:top w:val="single" w:color="auto" w:sz="4" w:space="0"/>
              <w:left w:val="single" w:color="auto" w:sz="4" w:space="0"/>
              <w:bottom w:val="single" w:color="auto" w:sz="4" w:space="0"/>
              <w:right w:val="single" w:color="auto" w:sz="4" w:space="0"/>
            </w:tcBorders>
            <w:vAlign w:val="top"/>
          </w:tcPr>
          <w:p w14:paraId="22AB5AF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35D4106">
            <w:pPr>
              <w:spacing w:line="360" w:lineRule="auto"/>
              <w:rPr>
                <w:rFonts w:hint="default" w:ascii="宋体" w:hAnsi="宋体" w:eastAsia="宋体" w:cs="宋体"/>
                <w:sz w:val="24"/>
                <w:szCs w:val="24"/>
                <w:lang w:val="en-US" w:eastAsia="zh-CN"/>
              </w:rPr>
            </w:pPr>
          </w:p>
        </w:tc>
      </w:tr>
      <w:tr w14:paraId="7830FE5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2BC42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3.4</w:t>
            </w:r>
          </w:p>
        </w:tc>
        <w:tc>
          <w:tcPr>
            <w:tcW w:w="7215" w:type="dxa"/>
            <w:tcBorders>
              <w:top w:val="single" w:color="auto" w:sz="4" w:space="0"/>
              <w:left w:val="single" w:color="auto" w:sz="4" w:space="0"/>
              <w:bottom w:val="single" w:color="auto" w:sz="4" w:space="0"/>
              <w:right w:val="single" w:color="auto" w:sz="4" w:space="0"/>
            </w:tcBorders>
            <w:vAlign w:val="center"/>
          </w:tcPr>
          <w:p w14:paraId="5F4552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精度≥1％</w:t>
            </w:r>
          </w:p>
        </w:tc>
        <w:tc>
          <w:tcPr>
            <w:tcW w:w="735" w:type="dxa"/>
            <w:tcBorders>
              <w:top w:val="single" w:color="auto" w:sz="4" w:space="0"/>
              <w:left w:val="single" w:color="auto" w:sz="4" w:space="0"/>
              <w:bottom w:val="single" w:color="auto" w:sz="4" w:space="0"/>
              <w:right w:val="single" w:color="auto" w:sz="4" w:space="0"/>
            </w:tcBorders>
            <w:vAlign w:val="top"/>
          </w:tcPr>
          <w:p w14:paraId="241C2BA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525D2CB">
            <w:pPr>
              <w:spacing w:line="360" w:lineRule="auto"/>
              <w:rPr>
                <w:rFonts w:hint="default" w:ascii="宋体" w:hAnsi="宋体" w:eastAsia="宋体" w:cs="宋体"/>
                <w:sz w:val="24"/>
                <w:szCs w:val="24"/>
                <w:lang w:val="en-US" w:eastAsia="zh-CN"/>
              </w:rPr>
            </w:pPr>
          </w:p>
        </w:tc>
      </w:tr>
      <w:tr w14:paraId="7BD4286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C7D4F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3.5</w:t>
            </w:r>
          </w:p>
        </w:tc>
        <w:tc>
          <w:tcPr>
            <w:tcW w:w="7215" w:type="dxa"/>
            <w:tcBorders>
              <w:top w:val="single" w:color="auto" w:sz="4" w:space="0"/>
              <w:left w:val="single" w:color="auto" w:sz="4" w:space="0"/>
              <w:bottom w:val="single" w:color="auto" w:sz="4" w:space="0"/>
              <w:right w:val="single" w:color="auto" w:sz="4" w:space="0"/>
            </w:tcBorders>
            <w:vAlign w:val="center"/>
          </w:tcPr>
          <w:p w14:paraId="3145C49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可记录</w:t>
            </w:r>
            <w:r>
              <w:rPr>
                <w:rFonts w:hint="eastAsia" w:ascii="宋体" w:hAnsi="宋体" w:eastAsia="宋体" w:cs="宋体"/>
                <w:i w:val="0"/>
                <w:iCs w:val="0"/>
                <w:color w:val="262626" w:themeColor="text1" w:themeTint="D9"/>
                <w:kern w:val="0"/>
                <w:sz w:val="24"/>
                <w:szCs w:val="24"/>
                <w:u w:val="none"/>
                <w:lang w:val="en-US" w:eastAsia="zh-CN" w:bidi="ar"/>
                <w14:textFill>
                  <w14:solidFill>
                    <w14:schemeClr w14:val="tx1">
                      <w14:lumMod w14:val="85000"/>
                      <w14:lumOff w14:val="15000"/>
                    </w14:schemeClr>
                  </w14:solidFill>
                </w14:textFill>
              </w:rPr>
              <w:t>≥</w:t>
            </w:r>
            <w:r>
              <w:rPr>
                <w:rFonts w:hint="eastAsia" w:ascii="宋体" w:hAnsi="宋体" w:eastAsia="宋体" w:cs="宋体"/>
                <w:i w:val="0"/>
                <w:iCs w:val="0"/>
                <w:color w:val="000000"/>
                <w:kern w:val="0"/>
                <w:sz w:val="24"/>
                <w:szCs w:val="24"/>
                <w:u w:val="none"/>
                <w:lang w:val="en-US" w:eastAsia="zh-CN" w:bidi="ar"/>
              </w:rPr>
              <w:t>100组数据</w:t>
            </w:r>
          </w:p>
        </w:tc>
        <w:tc>
          <w:tcPr>
            <w:tcW w:w="735" w:type="dxa"/>
            <w:tcBorders>
              <w:top w:val="single" w:color="auto" w:sz="4" w:space="0"/>
              <w:left w:val="single" w:color="auto" w:sz="4" w:space="0"/>
              <w:bottom w:val="single" w:color="auto" w:sz="4" w:space="0"/>
              <w:right w:val="single" w:color="auto" w:sz="4" w:space="0"/>
            </w:tcBorders>
            <w:vAlign w:val="top"/>
          </w:tcPr>
          <w:p w14:paraId="3AD2B5A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099A954">
            <w:pPr>
              <w:spacing w:line="360" w:lineRule="auto"/>
              <w:rPr>
                <w:rFonts w:hint="default" w:ascii="宋体" w:hAnsi="宋体" w:eastAsia="宋体" w:cs="宋体"/>
                <w:sz w:val="24"/>
                <w:szCs w:val="24"/>
                <w:lang w:val="en-US" w:eastAsia="zh-CN"/>
              </w:rPr>
            </w:pPr>
          </w:p>
        </w:tc>
      </w:tr>
      <w:tr w14:paraId="72B7CDE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064031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3.6</w:t>
            </w:r>
          </w:p>
        </w:tc>
        <w:tc>
          <w:tcPr>
            <w:tcW w:w="7215" w:type="dxa"/>
            <w:tcBorders>
              <w:top w:val="single" w:color="auto" w:sz="4" w:space="0"/>
              <w:left w:val="single" w:color="auto" w:sz="4" w:space="0"/>
              <w:bottom w:val="single" w:color="auto" w:sz="4" w:space="0"/>
              <w:right w:val="single" w:color="auto" w:sz="4" w:space="0"/>
            </w:tcBorders>
            <w:vAlign w:val="center"/>
          </w:tcPr>
          <w:p w14:paraId="61376BE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具有查询功能</w:t>
            </w:r>
          </w:p>
        </w:tc>
        <w:tc>
          <w:tcPr>
            <w:tcW w:w="735" w:type="dxa"/>
            <w:tcBorders>
              <w:top w:val="single" w:color="auto" w:sz="4" w:space="0"/>
              <w:left w:val="single" w:color="auto" w:sz="4" w:space="0"/>
              <w:bottom w:val="single" w:color="auto" w:sz="4" w:space="0"/>
              <w:right w:val="single" w:color="auto" w:sz="4" w:space="0"/>
            </w:tcBorders>
            <w:vAlign w:val="top"/>
          </w:tcPr>
          <w:p w14:paraId="01B0E31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5BA14A0">
            <w:pPr>
              <w:spacing w:line="360" w:lineRule="auto"/>
              <w:rPr>
                <w:rFonts w:hint="default" w:ascii="宋体" w:hAnsi="宋体" w:eastAsia="宋体" w:cs="宋体"/>
                <w:sz w:val="24"/>
                <w:szCs w:val="24"/>
                <w:lang w:val="en-US" w:eastAsia="zh-CN"/>
              </w:rPr>
            </w:pPr>
          </w:p>
        </w:tc>
      </w:tr>
      <w:tr w14:paraId="24F1680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6C96C9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四</w:t>
            </w:r>
          </w:p>
        </w:tc>
        <w:tc>
          <w:tcPr>
            <w:tcW w:w="7215" w:type="dxa"/>
            <w:tcBorders>
              <w:top w:val="single" w:color="auto" w:sz="4" w:space="0"/>
              <w:left w:val="single" w:color="auto" w:sz="4" w:space="0"/>
              <w:bottom w:val="single" w:color="auto" w:sz="4" w:space="0"/>
              <w:right w:val="single" w:color="auto" w:sz="4" w:space="0"/>
            </w:tcBorders>
            <w:vAlign w:val="center"/>
          </w:tcPr>
          <w:p w14:paraId="7803F1F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模拟餐具（2套）</w:t>
            </w:r>
          </w:p>
        </w:tc>
        <w:tc>
          <w:tcPr>
            <w:tcW w:w="735" w:type="dxa"/>
            <w:tcBorders>
              <w:top w:val="single" w:color="auto" w:sz="4" w:space="0"/>
              <w:left w:val="single" w:color="auto" w:sz="4" w:space="0"/>
              <w:bottom w:val="single" w:color="auto" w:sz="4" w:space="0"/>
              <w:right w:val="single" w:color="auto" w:sz="4" w:space="0"/>
            </w:tcBorders>
            <w:vAlign w:val="top"/>
          </w:tcPr>
          <w:p w14:paraId="005D310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F86ED92">
            <w:pPr>
              <w:spacing w:line="360" w:lineRule="auto"/>
              <w:rPr>
                <w:rFonts w:hint="default" w:ascii="宋体" w:hAnsi="宋体" w:eastAsia="宋体" w:cs="宋体"/>
                <w:sz w:val="24"/>
                <w:szCs w:val="24"/>
                <w:lang w:val="en-US" w:eastAsia="zh-CN"/>
              </w:rPr>
            </w:pPr>
          </w:p>
        </w:tc>
      </w:tr>
      <w:tr w14:paraId="4F5F9AD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A72E5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11E3B40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主要材质：实木、夹板</w:t>
            </w:r>
          </w:p>
        </w:tc>
        <w:tc>
          <w:tcPr>
            <w:tcW w:w="735" w:type="dxa"/>
            <w:tcBorders>
              <w:top w:val="single" w:color="auto" w:sz="4" w:space="0"/>
              <w:left w:val="single" w:color="auto" w:sz="4" w:space="0"/>
              <w:bottom w:val="single" w:color="auto" w:sz="4" w:space="0"/>
              <w:right w:val="single" w:color="auto" w:sz="4" w:space="0"/>
            </w:tcBorders>
            <w:vAlign w:val="top"/>
          </w:tcPr>
          <w:p w14:paraId="595272F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19A0687">
            <w:pPr>
              <w:spacing w:line="360" w:lineRule="auto"/>
              <w:rPr>
                <w:rFonts w:hint="default" w:ascii="宋体" w:hAnsi="宋体" w:eastAsia="宋体" w:cs="宋体"/>
                <w:sz w:val="24"/>
                <w:szCs w:val="24"/>
                <w:lang w:val="en-US" w:eastAsia="zh-CN"/>
              </w:rPr>
            </w:pPr>
          </w:p>
        </w:tc>
      </w:tr>
      <w:tr w14:paraId="4C513D4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DD1B47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1.1</w:t>
            </w:r>
          </w:p>
        </w:tc>
        <w:tc>
          <w:tcPr>
            <w:tcW w:w="7215" w:type="dxa"/>
            <w:tcBorders>
              <w:top w:val="single" w:color="auto" w:sz="4" w:space="0"/>
              <w:left w:val="single" w:color="auto" w:sz="4" w:space="0"/>
              <w:bottom w:val="single" w:color="auto" w:sz="4" w:space="0"/>
              <w:right w:val="single" w:color="auto" w:sz="4" w:space="0"/>
            </w:tcBorders>
            <w:vAlign w:val="center"/>
          </w:tcPr>
          <w:p w14:paraId="50402A0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包含了碟子、杯子、勺子、叉子、筷子等</w:t>
            </w:r>
          </w:p>
        </w:tc>
        <w:tc>
          <w:tcPr>
            <w:tcW w:w="735" w:type="dxa"/>
            <w:tcBorders>
              <w:top w:val="single" w:color="auto" w:sz="4" w:space="0"/>
              <w:left w:val="single" w:color="auto" w:sz="4" w:space="0"/>
              <w:bottom w:val="single" w:color="auto" w:sz="4" w:space="0"/>
              <w:right w:val="single" w:color="auto" w:sz="4" w:space="0"/>
            </w:tcBorders>
            <w:vAlign w:val="top"/>
          </w:tcPr>
          <w:p w14:paraId="7459744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30520EB">
            <w:pPr>
              <w:spacing w:line="360" w:lineRule="auto"/>
              <w:rPr>
                <w:rFonts w:hint="default" w:ascii="宋体" w:hAnsi="宋体" w:eastAsia="宋体" w:cs="宋体"/>
                <w:sz w:val="24"/>
                <w:szCs w:val="24"/>
                <w:lang w:val="en-US" w:eastAsia="zh-CN"/>
              </w:rPr>
            </w:pPr>
          </w:p>
        </w:tc>
      </w:tr>
      <w:tr w14:paraId="024D598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60CECA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tc>
        <w:tc>
          <w:tcPr>
            <w:tcW w:w="7215" w:type="dxa"/>
            <w:tcBorders>
              <w:top w:val="single" w:color="auto" w:sz="4" w:space="0"/>
              <w:left w:val="single" w:color="auto" w:sz="4" w:space="0"/>
              <w:bottom w:val="single" w:color="auto" w:sz="4" w:space="0"/>
              <w:right w:val="single" w:color="auto" w:sz="4" w:space="0"/>
            </w:tcBorders>
            <w:vAlign w:val="center"/>
          </w:tcPr>
          <w:p w14:paraId="06F9EAF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作业训练器（2套）</w:t>
            </w:r>
          </w:p>
        </w:tc>
        <w:tc>
          <w:tcPr>
            <w:tcW w:w="735" w:type="dxa"/>
            <w:tcBorders>
              <w:top w:val="single" w:color="auto" w:sz="4" w:space="0"/>
              <w:left w:val="single" w:color="auto" w:sz="4" w:space="0"/>
              <w:bottom w:val="single" w:color="auto" w:sz="4" w:space="0"/>
              <w:right w:val="single" w:color="auto" w:sz="4" w:space="0"/>
            </w:tcBorders>
            <w:vAlign w:val="top"/>
          </w:tcPr>
          <w:p w14:paraId="4E3B1FE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2231BFB">
            <w:pPr>
              <w:spacing w:line="360" w:lineRule="auto"/>
              <w:rPr>
                <w:rFonts w:hint="default" w:ascii="宋体" w:hAnsi="宋体" w:eastAsia="宋体" w:cs="宋体"/>
                <w:sz w:val="24"/>
                <w:szCs w:val="24"/>
                <w:lang w:val="en-US" w:eastAsia="zh-CN"/>
              </w:rPr>
            </w:pPr>
          </w:p>
        </w:tc>
      </w:tr>
      <w:tr w14:paraId="4F03049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B51579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05C5437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产品用途：改善手指对指功能，提高手的协调性、灵活性，还可用于手的感觉功能练习</w:t>
            </w:r>
          </w:p>
        </w:tc>
        <w:tc>
          <w:tcPr>
            <w:tcW w:w="735" w:type="dxa"/>
            <w:tcBorders>
              <w:top w:val="single" w:color="auto" w:sz="4" w:space="0"/>
              <w:left w:val="single" w:color="auto" w:sz="4" w:space="0"/>
              <w:bottom w:val="single" w:color="auto" w:sz="4" w:space="0"/>
              <w:right w:val="single" w:color="auto" w:sz="4" w:space="0"/>
            </w:tcBorders>
            <w:vAlign w:val="top"/>
          </w:tcPr>
          <w:p w14:paraId="0745754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E4A9E3">
            <w:pPr>
              <w:spacing w:line="360" w:lineRule="auto"/>
              <w:rPr>
                <w:rFonts w:hint="default" w:ascii="宋体" w:hAnsi="宋体" w:eastAsia="宋体" w:cs="宋体"/>
                <w:sz w:val="24"/>
                <w:szCs w:val="24"/>
                <w:lang w:val="en-US" w:eastAsia="zh-CN"/>
              </w:rPr>
            </w:pPr>
          </w:p>
        </w:tc>
      </w:tr>
      <w:tr w14:paraId="128FA0F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D161A0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6581CE9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6112ACD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F41552B">
            <w:pPr>
              <w:spacing w:line="360" w:lineRule="auto"/>
              <w:rPr>
                <w:rFonts w:hint="default" w:ascii="宋体" w:hAnsi="宋体" w:eastAsia="宋体" w:cs="宋体"/>
                <w:sz w:val="24"/>
                <w:szCs w:val="24"/>
                <w:lang w:val="en-US" w:eastAsia="zh-CN"/>
              </w:rPr>
            </w:pPr>
          </w:p>
        </w:tc>
      </w:tr>
      <w:tr w14:paraId="0CF3840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05507C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732C86B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木制件</w:t>
            </w:r>
          </w:p>
        </w:tc>
        <w:tc>
          <w:tcPr>
            <w:tcW w:w="735" w:type="dxa"/>
            <w:tcBorders>
              <w:top w:val="single" w:color="auto" w:sz="4" w:space="0"/>
              <w:left w:val="single" w:color="auto" w:sz="4" w:space="0"/>
              <w:bottom w:val="single" w:color="auto" w:sz="4" w:space="0"/>
              <w:right w:val="single" w:color="auto" w:sz="4" w:space="0"/>
            </w:tcBorders>
            <w:vAlign w:val="top"/>
          </w:tcPr>
          <w:p w14:paraId="3DFD66A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FADF8BE">
            <w:pPr>
              <w:spacing w:line="360" w:lineRule="auto"/>
              <w:rPr>
                <w:rFonts w:hint="default" w:ascii="宋体" w:hAnsi="宋体" w:eastAsia="宋体" w:cs="宋体"/>
                <w:sz w:val="24"/>
                <w:szCs w:val="24"/>
                <w:lang w:val="en-US" w:eastAsia="zh-CN"/>
              </w:rPr>
            </w:pPr>
          </w:p>
        </w:tc>
      </w:tr>
      <w:tr w14:paraId="68FA685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44A30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7B49C2E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配有锁、调速器、插销、插座、调压阀、铰链、搭扣等附件</w:t>
            </w:r>
          </w:p>
        </w:tc>
        <w:tc>
          <w:tcPr>
            <w:tcW w:w="735" w:type="dxa"/>
            <w:tcBorders>
              <w:top w:val="single" w:color="auto" w:sz="4" w:space="0"/>
              <w:left w:val="single" w:color="auto" w:sz="4" w:space="0"/>
              <w:bottom w:val="single" w:color="auto" w:sz="4" w:space="0"/>
              <w:right w:val="single" w:color="auto" w:sz="4" w:space="0"/>
            </w:tcBorders>
            <w:vAlign w:val="top"/>
          </w:tcPr>
          <w:p w14:paraId="4D4303B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ED4B337">
            <w:pPr>
              <w:spacing w:line="360" w:lineRule="auto"/>
              <w:rPr>
                <w:rFonts w:hint="default" w:ascii="宋体" w:hAnsi="宋体" w:eastAsia="宋体" w:cs="宋体"/>
                <w:sz w:val="24"/>
                <w:szCs w:val="24"/>
                <w:lang w:val="en-US" w:eastAsia="zh-CN"/>
              </w:rPr>
            </w:pPr>
          </w:p>
        </w:tc>
      </w:tr>
      <w:tr w14:paraId="577C641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63A03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六</w:t>
            </w:r>
          </w:p>
        </w:tc>
        <w:tc>
          <w:tcPr>
            <w:tcW w:w="7215" w:type="dxa"/>
            <w:tcBorders>
              <w:top w:val="single" w:color="auto" w:sz="4" w:space="0"/>
              <w:left w:val="single" w:color="auto" w:sz="4" w:space="0"/>
              <w:bottom w:val="single" w:color="auto" w:sz="4" w:space="0"/>
              <w:right w:val="single" w:color="auto" w:sz="4" w:space="0"/>
            </w:tcBorders>
            <w:vAlign w:val="center"/>
          </w:tcPr>
          <w:p w14:paraId="04D6ED5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穿衣板（2套）</w:t>
            </w:r>
          </w:p>
        </w:tc>
        <w:tc>
          <w:tcPr>
            <w:tcW w:w="735" w:type="dxa"/>
            <w:tcBorders>
              <w:top w:val="single" w:color="auto" w:sz="4" w:space="0"/>
              <w:left w:val="single" w:color="auto" w:sz="4" w:space="0"/>
              <w:bottom w:val="single" w:color="auto" w:sz="4" w:space="0"/>
              <w:right w:val="single" w:color="auto" w:sz="4" w:space="0"/>
            </w:tcBorders>
            <w:vAlign w:val="top"/>
          </w:tcPr>
          <w:p w14:paraId="43385CA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25334BD">
            <w:pPr>
              <w:spacing w:line="360" w:lineRule="auto"/>
              <w:rPr>
                <w:rFonts w:hint="default" w:ascii="宋体" w:hAnsi="宋体" w:eastAsia="宋体" w:cs="宋体"/>
                <w:sz w:val="24"/>
                <w:szCs w:val="24"/>
                <w:lang w:val="en-US" w:eastAsia="zh-CN"/>
              </w:rPr>
            </w:pPr>
          </w:p>
        </w:tc>
      </w:tr>
      <w:tr w14:paraId="4CA0DA2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1EA287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752481F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产品用途：模拟日常生活的各种穿衣系扣的训练，提高手指灵活性和穿衣能力</w:t>
            </w:r>
          </w:p>
        </w:tc>
        <w:tc>
          <w:tcPr>
            <w:tcW w:w="735" w:type="dxa"/>
            <w:tcBorders>
              <w:top w:val="single" w:color="auto" w:sz="4" w:space="0"/>
              <w:left w:val="single" w:color="auto" w:sz="4" w:space="0"/>
              <w:bottom w:val="single" w:color="auto" w:sz="4" w:space="0"/>
              <w:right w:val="single" w:color="auto" w:sz="4" w:space="0"/>
            </w:tcBorders>
            <w:vAlign w:val="top"/>
          </w:tcPr>
          <w:p w14:paraId="409EF12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0A19FF5">
            <w:pPr>
              <w:spacing w:line="360" w:lineRule="auto"/>
              <w:rPr>
                <w:rFonts w:hint="default" w:ascii="宋体" w:hAnsi="宋体" w:eastAsia="宋体" w:cs="宋体"/>
                <w:sz w:val="24"/>
                <w:szCs w:val="24"/>
                <w:lang w:val="en-US" w:eastAsia="zh-CN"/>
              </w:rPr>
            </w:pPr>
          </w:p>
        </w:tc>
      </w:tr>
      <w:tr w14:paraId="08BB76D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AE14A4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3FAAD4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40FE427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960970A">
            <w:pPr>
              <w:spacing w:line="360" w:lineRule="auto"/>
              <w:rPr>
                <w:rFonts w:hint="default" w:ascii="宋体" w:hAnsi="宋体" w:eastAsia="宋体" w:cs="宋体"/>
                <w:sz w:val="24"/>
                <w:szCs w:val="24"/>
                <w:lang w:val="en-US" w:eastAsia="zh-CN"/>
              </w:rPr>
            </w:pPr>
          </w:p>
        </w:tc>
      </w:tr>
      <w:tr w14:paraId="1B4638F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4CC3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79D0131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配 8块穿衣板</w:t>
            </w:r>
          </w:p>
        </w:tc>
        <w:tc>
          <w:tcPr>
            <w:tcW w:w="735" w:type="dxa"/>
            <w:tcBorders>
              <w:top w:val="single" w:color="auto" w:sz="4" w:space="0"/>
              <w:left w:val="single" w:color="auto" w:sz="4" w:space="0"/>
              <w:bottom w:val="single" w:color="auto" w:sz="4" w:space="0"/>
              <w:right w:val="single" w:color="auto" w:sz="4" w:space="0"/>
            </w:tcBorders>
            <w:vAlign w:val="top"/>
          </w:tcPr>
          <w:p w14:paraId="4D06A2C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BC5DE1D">
            <w:pPr>
              <w:spacing w:line="360" w:lineRule="auto"/>
              <w:rPr>
                <w:rFonts w:hint="default" w:ascii="宋体" w:hAnsi="宋体" w:eastAsia="宋体" w:cs="宋体"/>
                <w:sz w:val="24"/>
                <w:szCs w:val="24"/>
                <w:lang w:val="en-US" w:eastAsia="zh-CN"/>
              </w:rPr>
            </w:pPr>
          </w:p>
        </w:tc>
      </w:tr>
      <w:tr w14:paraId="7D6B020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872E7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2B82A91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有8种不同的系扣</w:t>
            </w:r>
          </w:p>
        </w:tc>
        <w:tc>
          <w:tcPr>
            <w:tcW w:w="735" w:type="dxa"/>
            <w:tcBorders>
              <w:top w:val="single" w:color="auto" w:sz="4" w:space="0"/>
              <w:left w:val="single" w:color="auto" w:sz="4" w:space="0"/>
              <w:bottom w:val="single" w:color="auto" w:sz="4" w:space="0"/>
              <w:right w:val="single" w:color="auto" w:sz="4" w:space="0"/>
            </w:tcBorders>
            <w:vAlign w:val="top"/>
          </w:tcPr>
          <w:p w14:paraId="537727E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F734E1D">
            <w:pPr>
              <w:spacing w:line="360" w:lineRule="auto"/>
              <w:rPr>
                <w:rFonts w:hint="default" w:ascii="宋体" w:hAnsi="宋体" w:eastAsia="宋体" w:cs="宋体"/>
                <w:sz w:val="24"/>
                <w:szCs w:val="24"/>
                <w:lang w:val="en-US" w:eastAsia="zh-CN"/>
              </w:rPr>
            </w:pPr>
          </w:p>
        </w:tc>
      </w:tr>
      <w:tr w14:paraId="453A262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A5A07C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七</w:t>
            </w:r>
          </w:p>
        </w:tc>
        <w:tc>
          <w:tcPr>
            <w:tcW w:w="7215" w:type="dxa"/>
            <w:tcBorders>
              <w:top w:val="single" w:color="auto" w:sz="4" w:space="0"/>
              <w:left w:val="single" w:color="auto" w:sz="4" w:space="0"/>
              <w:bottom w:val="single" w:color="auto" w:sz="4" w:space="0"/>
              <w:right w:val="single" w:color="auto" w:sz="4" w:space="0"/>
            </w:tcBorders>
            <w:vAlign w:val="center"/>
          </w:tcPr>
          <w:p w14:paraId="7FB23B3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言语训练卡片（2套）</w:t>
            </w:r>
          </w:p>
        </w:tc>
        <w:tc>
          <w:tcPr>
            <w:tcW w:w="735" w:type="dxa"/>
            <w:tcBorders>
              <w:top w:val="single" w:color="auto" w:sz="4" w:space="0"/>
              <w:left w:val="single" w:color="auto" w:sz="4" w:space="0"/>
              <w:bottom w:val="single" w:color="auto" w:sz="4" w:space="0"/>
              <w:right w:val="single" w:color="auto" w:sz="4" w:space="0"/>
            </w:tcBorders>
            <w:vAlign w:val="top"/>
          </w:tcPr>
          <w:p w14:paraId="387F0B2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9A0E450">
            <w:pPr>
              <w:spacing w:line="360" w:lineRule="auto"/>
              <w:rPr>
                <w:rFonts w:hint="default" w:ascii="宋体" w:hAnsi="宋体" w:eastAsia="宋体" w:cs="宋体"/>
                <w:sz w:val="24"/>
                <w:szCs w:val="24"/>
                <w:lang w:val="en-US" w:eastAsia="zh-CN"/>
              </w:rPr>
            </w:pPr>
          </w:p>
        </w:tc>
      </w:tr>
      <w:tr w14:paraId="22AB8AD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3FFAA5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29DAB8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产品用途：用于失语症患者恢复对言语的认知感知训练</w:t>
            </w:r>
          </w:p>
        </w:tc>
        <w:tc>
          <w:tcPr>
            <w:tcW w:w="735" w:type="dxa"/>
            <w:tcBorders>
              <w:top w:val="single" w:color="auto" w:sz="4" w:space="0"/>
              <w:left w:val="single" w:color="auto" w:sz="4" w:space="0"/>
              <w:bottom w:val="single" w:color="auto" w:sz="4" w:space="0"/>
              <w:right w:val="single" w:color="auto" w:sz="4" w:space="0"/>
            </w:tcBorders>
            <w:vAlign w:val="top"/>
          </w:tcPr>
          <w:p w14:paraId="0C917D6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099E62D">
            <w:pPr>
              <w:spacing w:line="360" w:lineRule="auto"/>
              <w:rPr>
                <w:rFonts w:hint="default" w:ascii="宋体" w:hAnsi="宋体" w:eastAsia="宋体" w:cs="宋体"/>
                <w:sz w:val="24"/>
                <w:szCs w:val="24"/>
                <w:lang w:val="en-US" w:eastAsia="zh-CN"/>
              </w:rPr>
            </w:pPr>
          </w:p>
        </w:tc>
      </w:tr>
      <w:tr w14:paraId="5738410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D6301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33FB76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3838978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286FB27">
            <w:pPr>
              <w:spacing w:line="360" w:lineRule="auto"/>
              <w:rPr>
                <w:rFonts w:hint="default" w:ascii="宋体" w:hAnsi="宋体" w:eastAsia="宋体" w:cs="宋体"/>
                <w:sz w:val="24"/>
                <w:szCs w:val="24"/>
                <w:lang w:val="en-US" w:eastAsia="zh-CN"/>
              </w:rPr>
            </w:pPr>
          </w:p>
        </w:tc>
      </w:tr>
      <w:tr w14:paraId="4BC894A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DFBB6A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355F6CF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内有动物、交通标志、交通工具、图形认知、水果疏菜、人体器官、颜色、四季、风景、计算、日常用品等系列卡片</w:t>
            </w:r>
          </w:p>
        </w:tc>
        <w:tc>
          <w:tcPr>
            <w:tcW w:w="735" w:type="dxa"/>
            <w:tcBorders>
              <w:top w:val="single" w:color="auto" w:sz="4" w:space="0"/>
              <w:left w:val="single" w:color="auto" w:sz="4" w:space="0"/>
              <w:bottom w:val="single" w:color="auto" w:sz="4" w:space="0"/>
              <w:right w:val="single" w:color="auto" w:sz="4" w:space="0"/>
            </w:tcBorders>
            <w:vAlign w:val="top"/>
          </w:tcPr>
          <w:p w14:paraId="77E15BB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FE1D272">
            <w:pPr>
              <w:spacing w:line="360" w:lineRule="auto"/>
              <w:rPr>
                <w:rFonts w:hint="default" w:ascii="宋体" w:hAnsi="宋体" w:eastAsia="宋体" w:cs="宋体"/>
                <w:sz w:val="24"/>
                <w:szCs w:val="24"/>
                <w:lang w:val="en-US" w:eastAsia="zh-CN"/>
              </w:rPr>
            </w:pPr>
          </w:p>
        </w:tc>
      </w:tr>
      <w:tr w14:paraId="5ADC4BF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C9D705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4C725D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毛巾、牙膏、牙刷、筷子、镜子、梳子、碗、手表、笔等道具一套</w:t>
            </w:r>
          </w:p>
        </w:tc>
        <w:tc>
          <w:tcPr>
            <w:tcW w:w="735" w:type="dxa"/>
            <w:tcBorders>
              <w:top w:val="single" w:color="auto" w:sz="4" w:space="0"/>
              <w:left w:val="single" w:color="auto" w:sz="4" w:space="0"/>
              <w:bottom w:val="single" w:color="auto" w:sz="4" w:space="0"/>
              <w:right w:val="single" w:color="auto" w:sz="4" w:space="0"/>
            </w:tcBorders>
            <w:vAlign w:val="top"/>
          </w:tcPr>
          <w:p w14:paraId="102A536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F368BCF">
            <w:pPr>
              <w:spacing w:line="360" w:lineRule="auto"/>
              <w:rPr>
                <w:rFonts w:hint="default" w:ascii="宋体" w:hAnsi="宋体" w:eastAsia="宋体" w:cs="宋体"/>
                <w:sz w:val="24"/>
                <w:szCs w:val="24"/>
                <w:lang w:val="en-US" w:eastAsia="zh-CN"/>
              </w:rPr>
            </w:pPr>
          </w:p>
        </w:tc>
      </w:tr>
      <w:tr w14:paraId="5D25B3B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2CF99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八</w:t>
            </w:r>
          </w:p>
        </w:tc>
        <w:tc>
          <w:tcPr>
            <w:tcW w:w="7215" w:type="dxa"/>
            <w:tcBorders>
              <w:top w:val="single" w:color="auto" w:sz="4" w:space="0"/>
              <w:left w:val="single" w:color="auto" w:sz="4" w:space="0"/>
              <w:bottom w:val="single" w:color="auto" w:sz="4" w:space="0"/>
              <w:right w:val="single" w:color="auto" w:sz="4" w:space="0"/>
            </w:tcBorders>
            <w:vAlign w:val="center"/>
          </w:tcPr>
          <w:p w14:paraId="779400C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矮木床（2张）</w:t>
            </w:r>
          </w:p>
        </w:tc>
        <w:tc>
          <w:tcPr>
            <w:tcW w:w="735" w:type="dxa"/>
            <w:tcBorders>
              <w:top w:val="single" w:color="auto" w:sz="4" w:space="0"/>
              <w:left w:val="single" w:color="auto" w:sz="4" w:space="0"/>
              <w:bottom w:val="single" w:color="auto" w:sz="4" w:space="0"/>
              <w:right w:val="single" w:color="auto" w:sz="4" w:space="0"/>
            </w:tcBorders>
            <w:vAlign w:val="top"/>
          </w:tcPr>
          <w:p w14:paraId="768AE48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8776956">
            <w:pPr>
              <w:spacing w:line="360" w:lineRule="auto"/>
              <w:rPr>
                <w:rFonts w:hint="default" w:ascii="宋体" w:hAnsi="宋体" w:eastAsia="宋体" w:cs="宋体"/>
                <w:sz w:val="24"/>
                <w:szCs w:val="24"/>
                <w:lang w:val="en-US" w:eastAsia="zh-CN"/>
              </w:rPr>
            </w:pPr>
          </w:p>
        </w:tc>
      </w:tr>
      <w:tr w14:paraId="42724B0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5824D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7B195F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木质材料，产品尺寸≥195×100×30cm</w:t>
            </w:r>
          </w:p>
        </w:tc>
        <w:tc>
          <w:tcPr>
            <w:tcW w:w="735" w:type="dxa"/>
            <w:tcBorders>
              <w:top w:val="single" w:color="auto" w:sz="4" w:space="0"/>
              <w:left w:val="single" w:color="auto" w:sz="4" w:space="0"/>
              <w:bottom w:val="single" w:color="auto" w:sz="4" w:space="0"/>
              <w:right w:val="single" w:color="auto" w:sz="4" w:space="0"/>
            </w:tcBorders>
            <w:vAlign w:val="top"/>
          </w:tcPr>
          <w:p w14:paraId="2A04100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7513B1E">
            <w:pPr>
              <w:spacing w:line="360" w:lineRule="auto"/>
              <w:rPr>
                <w:rFonts w:hint="default" w:ascii="宋体" w:hAnsi="宋体" w:eastAsia="宋体" w:cs="宋体"/>
                <w:sz w:val="24"/>
                <w:szCs w:val="24"/>
                <w:lang w:val="en-US" w:eastAsia="zh-CN"/>
              </w:rPr>
            </w:pPr>
          </w:p>
        </w:tc>
      </w:tr>
      <w:tr w14:paraId="6BCF65F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0E30F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品目四：</w:t>
            </w:r>
          </w:p>
        </w:tc>
        <w:tc>
          <w:tcPr>
            <w:tcW w:w="7215" w:type="dxa"/>
            <w:tcBorders>
              <w:top w:val="single" w:color="auto" w:sz="4" w:space="0"/>
              <w:left w:val="single" w:color="auto" w:sz="4" w:space="0"/>
              <w:bottom w:val="single" w:color="auto" w:sz="4" w:space="0"/>
              <w:right w:val="single" w:color="auto" w:sz="4" w:space="0"/>
            </w:tcBorders>
            <w:vAlign w:val="center"/>
          </w:tcPr>
          <w:p w14:paraId="0445A01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股四头肌训练椅</w:t>
            </w:r>
          </w:p>
        </w:tc>
        <w:tc>
          <w:tcPr>
            <w:tcW w:w="735" w:type="dxa"/>
            <w:tcBorders>
              <w:top w:val="single" w:color="auto" w:sz="4" w:space="0"/>
              <w:left w:val="single" w:color="auto" w:sz="4" w:space="0"/>
              <w:bottom w:val="single" w:color="auto" w:sz="4" w:space="0"/>
              <w:right w:val="single" w:color="auto" w:sz="4" w:space="0"/>
            </w:tcBorders>
            <w:vAlign w:val="top"/>
          </w:tcPr>
          <w:p w14:paraId="3596F18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27D3F5D">
            <w:pPr>
              <w:spacing w:line="360" w:lineRule="auto"/>
              <w:rPr>
                <w:rFonts w:hint="default" w:ascii="宋体" w:hAnsi="宋体" w:eastAsia="宋体" w:cs="宋体"/>
                <w:sz w:val="24"/>
                <w:szCs w:val="24"/>
                <w:lang w:val="en-US" w:eastAsia="zh-CN"/>
              </w:rPr>
            </w:pPr>
          </w:p>
        </w:tc>
      </w:tr>
      <w:tr w14:paraId="1555028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1DF247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5F092B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产品用途：膝关节运动受限患者进行股四头肌抗阻力主动训练和被动训练，也可进行膝关节牵引</w:t>
            </w:r>
          </w:p>
        </w:tc>
        <w:tc>
          <w:tcPr>
            <w:tcW w:w="735" w:type="dxa"/>
            <w:tcBorders>
              <w:top w:val="single" w:color="auto" w:sz="4" w:space="0"/>
              <w:left w:val="single" w:color="auto" w:sz="4" w:space="0"/>
              <w:bottom w:val="single" w:color="auto" w:sz="4" w:space="0"/>
              <w:right w:val="single" w:color="auto" w:sz="4" w:space="0"/>
            </w:tcBorders>
            <w:vAlign w:val="top"/>
          </w:tcPr>
          <w:p w14:paraId="207760C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CCA9426">
            <w:pPr>
              <w:spacing w:line="360" w:lineRule="auto"/>
              <w:rPr>
                <w:rFonts w:hint="default" w:ascii="宋体" w:hAnsi="宋体" w:eastAsia="宋体" w:cs="宋体"/>
                <w:sz w:val="24"/>
                <w:szCs w:val="24"/>
                <w:lang w:val="en-US" w:eastAsia="zh-CN"/>
              </w:rPr>
            </w:pPr>
          </w:p>
        </w:tc>
      </w:tr>
      <w:tr w14:paraId="2103CCC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2738C5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1AC2436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0DB2D1A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11A4CD4">
            <w:pPr>
              <w:spacing w:line="360" w:lineRule="auto"/>
              <w:rPr>
                <w:rFonts w:hint="default" w:ascii="宋体" w:hAnsi="宋体" w:eastAsia="宋体" w:cs="宋体"/>
                <w:sz w:val="24"/>
                <w:szCs w:val="24"/>
                <w:lang w:val="en-US" w:eastAsia="zh-CN"/>
              </w:rPr>
            </w:pPr>
          </w:p>
        </w:tc>
      </w:tr>
      <w:tr w14:paraId="535998E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6440BD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07ADCD6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规格≥92×90×120cm</w:t>
            </w:r>
          </w:p>
        </w:tc>
        <w:tc>
          <w:tcPr>
            <w:tcW w:w="735" w:type="dxa"/>
            <w:tcBorders>
              <w:top w:val="single" w:color="auto" w:sz="4" w:space="0"/>
              <w:left w:val="single" w:color="auto" w:sz="4" w:space="0"/>
              <w:bottom w:val="single" w:color="auto" w:sz="4" w:space="0"/>
              <w:right w:val="single" w:color="auto" w:sz="4" w:space="0"/>
            </w:tcBorders>
            <w:vAlign w:val="top"/>
          </w:tcPr>
          <w:p w14:paraId="00E6416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01BE03D">
            <w:pPr>
              <w:spacing w:line="360" w:lineRule="auto"/>
              <w:rPr>
                <w:rFonts w:hint="default" w:ascii="宋体" w:hAnsi="宋体" w:eastAsia="宋体" w:cs="宋体"/>
                <w:sz w:val="24"/>
                <w:szCs w:val="24"/>
                <w:lang w:val="en-US" w:eastAsia="zh-CN"/>
              </w:rPr>
            </w:pPr>
          </w:p>
        </w:tc>
      </w:tr>
      <w:tr w14:paraId="46C9B10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BE405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303BD21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材质：优质型钢、PU皮革、环保发泡料</w:t>
            </w:r>
          </w:p>
        </w:tc>
        <w:tc>
          <w:tcPr>
            <w:tcW w:w="735" w:type="dxa"/>
            <w:tcBorders>
              <w:top w:val="single" w:color="auto" w:sz="4" w:space="0"/>
              <w:left w:val="single" w:color="auto" w:sz="4" w:space="0"/>
              <w:bottom w:val="single" w:color="auto" w:sz="4" w:space="0"/>
              <w:right w:val="single" w:color="auto" w:sz="4" w:space="0"/>
            </w:tcBorders>
            <w:vAlign w:val="top"/>
          </w:tcPr>
          <w:p w14:paraId="0BE2421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4AC55D">
            <w:pPr>
              <w:spacing w:line="360" w:lineRule="auto"/>
              <w:rPr>
                <w:rFonts w:hint="default" w:ascii="宋体" w:hAnsi="宋体" w:eastAsia="宋体" w:cs="宋体"/>
                <w:sz w:val="24"/>
                <w:szCs w:val="24"/>
                <w:lang w:val="en-US" w:eastAsia="zh-CN"/>
              </w:rPr>
            </w:pPr>
          </w:p>
        </w:tc>
      </w:tr>
      <w:tr w14:paraId="7B090D0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84261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3798B24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座椅由专用模具一次发泡形成，表面为皮革，椅架为钢制。钢件表面喷塑。阻力可调，支腿软绵架可调节，支腿软绵架可调。靠背可平躺调节</w:t>
            </w:r>
          </w:p>
        </w:tc>
        <w:tc>
          <w:tcPr>
            <w:tcW w:w="735" w:type="dxa"/>
            <w:tcBorders>
              <w:top w:val="single" w:color="auto" w:sz="4" w:space="0"/>
              <w:left w:val="single" w:color="auto" w:sz="4" w:space="0"/>
              <w:bottom w:val="single" w:color="auto" w:sz="4" w:space="0"/>
              <w:right w:val="single" w:color="auto" w:sz="4" w:space="0"/>
            </w:tcBorders>
            <w:vAlign w:val="top"/>
          </w:tcPr>
          <w:p w14:paraId="2CCF9CB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FB2B7F4">
            <w:pPr>
              <w:spacing w:line="360" w:lineRule="auto"/>
              <w:rPr>
                <w:rFonts w:hint="default" w:ascii="宋体" w:hAnsi="宋体" w:eastAsia="宋体" w:cs="宋体"/>
                <w:sz w:val="24"/>
                <w:szCs w:val="24"/>
                <w:lang w:val="en-US" w:eastAsia="zh-CN"/>
              </w:rPr>
            </w:pPr>
          </w:p>
        </w:tc>
      </w:tr>
      <w:tr w14:paraId="7098326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052F2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2.4</w:t>
            </w:r>
          </w:p>
        </w:tc>
        <w:tc>
          <w:tcPr>
            <w:tcW w:w="7215" w:type="dxa"/>
            <w:tcBorders>
              <w:top w:val="single" w:color="auto" w:sz="4" w:space="0"/>
              <w:left w:val="single" w:color="auto" w:sz="4" w:space="0"/>
              <w:bottom w:val="single" w:color="auto" w:sz="4" w:space="0"/>
              <w:right w:val="single" w:color="auto" w:sz="4" w:space="0"/>
            </w:tcBorders>
            <w:vAlign w:val="center"/>
          </w:tcPr>
          <w:p w14:paraId="4DA9D8D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椅面高度≤60cm</w:t>
            </w:r>
          </w:p>
        </w:tc>
        <w:tc>
          <w:tcPr>
            <w:tcW w:w="735" w:type="dxa"/>
            <w:tcBorders>
              <w:top w:val="single" w:color="auto" w:sz="4" w:space="0"/>
              <w:left w:val="single" w:color="auto" w:sz="4" w:space="0"/>
              <w:bottom w:val="single" w:color="auto" w:sz="4" w:space="0"/>
              <w:right w:val="single" w:color="auto" w:sz="4" w:space="0"/>
            </w:tcBorders>
            <w:vAlign w:val="top"/>
          </w:tcPr>
          <w:p w14:paraId="1674FC2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7606A8">
            <w:pPr>
              <w:spacing w:line="360" w:lineRule="auto"/>
              <w:rPr>
                <w:rFonts w:hint="default" w:ascii="宋体" w:hAnsi="宋体" w:eastAsia="宋体" w:cs="宋体"/>
                <w:sz w:val="24"/>
                <w:szCs w:val="24"/>
                <w:lang w:val="en-US" w:eastAsia="zh-CN"/>
              </w:rPr>
            </w:pPr>
          </w:p>
        </w:tc>
      </w:tr>
      <w:tr w14:paraId="4B705C7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B2EC46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2.5</w:t>
            </w:r>
          </w:p>
        </w:tc>
        <w:tc>
          <w:tcPr>
            <w:tcW w:w="7215" w:type="dxa"/>
            <w:tcBorders>
              <w:top w:val="single" w:color="auto" w:sz="4" w:space="0"/>
              <w:left w:val="single" w:color="auto" w:sz="4" w:space="0"/>
              <w:bottom w:val="single" w:color="auto" w:sz="4" w:space="0"/>
              <w:right w:val="single" w:color="auto" w:sz="4" w:space="0"/>
            </w:tcBorders>
            <w:vAlign w:val="center"/>
          </w:tcPr>
          <w:p w14:paraId="4CEAE7A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重量（kg）≥45</w:t>
            </w:r>
          </w:p>
        </w:tc>
        <w:tc>
          <w:tcPr>
            <w:tcW w:w="735" w:type="dxa"/>
            <w:tcBorders>
              <w:top w:val="single" w:color="auto" w:sz="4" w:space="0"/>
              <w:left w:val="single" w:color="auto" w:sz="4" w:space="0"/>
              <w:bottom w:val="single" w:color="auto" w:sz="4" w:space="0"/>
              <w:right w:val="single" w:color="auto" w:sz="4" w:space="0"/>
            </w:tcBorders>
            <w:vAlign w:val="top"/>
          </w:tcPr>
          <w:p w14:paraId="181BCB7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0CEFA41">
            <w:pPr>
              <w:spacing w:line="360" w:lineRule="auto"/>
              <w:rPr>
                <w:rFonts w:hint="default" w:ascii="宋体" w:hAnsi="宋体" w:eastAsia="宋体" w:cs="宋体"/>
                <w:sz w:val="24"/>
                <w:szCs w:val="24"/>
                <w:lang w:val="en-US" w:eastAsia="zh-CN"/>
              </w:rPr>
            </w:pPr>
          </w:p>
        </w:tc>
      </w:tr>
      <w:tr w14:paraId="4CA6BC3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2A099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2.6</w:t>
            </w:r>
          </w:p>
        </w:tc>
        <w:tc>
          <w:tcPr>
            <w:tcW w:w="7215" w:type="dxa"/>
            <w:tcBorders>
              <w:top w:val="single" w:color="auto" w:sz="4" w:space="0"/>
              <w:left w:val="single" w:color="auto" w:sz="4" w:space="0"/>
              <w:bottom w:val="single" w:color="auto" w:sz="4" w:space="0"/>
              <w:right w:val="single" w:color="auto" w:sz="4" w:space="0"/>
            </w:tcBorders>
            <w:vAlign w:val="center"/>
          </w:tcPr>
          <w:p w14:paraId="61E17D1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具有一类医疗器械备案凭证</w:t>
            </w:r>
          </w:p>
        </w:tc>
        <w:tc>
          <w:tcPr>
            <w:tcW w:w="735" w:type="dxa"/>
            <w:tcBorders>
              <w:top w:val="single" w:color="auto" w:sz="4" w:space="0"/>
              <w:left w:val="single" w:color="auto" w:sz="4" w:space="0"/>
              <w:bottom w:val="single" w:color="auto" w:sz="4" w:space="0"/>
              <w:right w:val="single" w:color="auto" w:sz="4" w:space="0"/>
            </w:tcBorders>
            <w:vAlign w:val="top"/>
          </w:tcPr>
          <w:p w14:paraId="3819736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45A82CA">
            <w:pPr>
              <w:spacing w:line="360" w:lineRule="auto"/>
              <w:rPr>
                <w:rFonts w:hint="default" w:ascii="宋体" w:hAnsi="宋体" w:eastAsia="宋体" w:cs="宋体"/>
                <w:sz w:val="24"/>
                <w:szCs w:val="24"/>
                <w:lang w:val="en-US" w:eastAsia="zh-CN"/>
              </w:rPr>
            </w:pPr>
          </w:p>
        </w:tc>
      </w:tr>
      <w:tr w14:paraId="023416D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8BE0AC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品目五：</w:t>
            </w:r>
          </w:p>
        </w:tc>
        <w:tc>
          <w:tcPr>
            <w:tcW w:w="7215" w:type="dxa"/>
            <w:tcBorders>
              <w:top w:val="single" w:color="auto" w:sz="4" w:space="0"/>
              <w:left w:val="single" w:color="auto" w:sz="4" w:space="0"/>
              <w:bottom w:val="single" w:color="auto" w:sz="4" w:space="0"/>
              <w:right w:val="single" w:color="auto" w:sz="4" w:space="0"/>
            </w:tcBorders>
            <w:vAlign w:val="top"/>
          </w:tcPr>
          <w:p w14:paraId="5C32F1C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肋木</w:t>
            </w:r>
          </w:p>
        </w:tc>
        <w:tc>
          <w:tcPr>
            <w:tcW w:w="735" w:type="dxa"/>
            <w:tcBorders>
              <w:top w:val="single" w:color="auto" w:sz="4" w:space="0"/>
              <w:left w:val="single" w:color="auto" w:sz="4" w:space="0"/>
              <w:bottom w:val="single" w:color="auto" w:sz="4" w:space="0"/>
              <w:right w:val="single" w:color="auto" w:sz="4" w:space="0"/>
            </w:tcBorders>
            <w:vAlign w:val="top"/>
          </w:tcPr>
          <w:p w14:paraId="55F0D18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A4F7EC4">
            <w:pPr>
              <w:spacing w:line="360" w:lineRule="auto"/>
              <w:rPr>
                <w:rFonts w:hint="default" w:ascii="宋体" w:hAnsi="宋体" w:eastAsia="宋体" w:cs="宋体"/>
                <w:sz w:val="24"/>
                <w:szCs w:val="24"/>
                <w:lang w:val="en-US" w:eastAsia="zh-CN"/>
              </w:rPr>
            </w:pPr>
          </w:p>
        </w:tc>
      </w:tr>
      <w:tr w14:paraId="15D4599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FA6829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42A9C52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产品用途：借助肋木进行上下肢体关节活动范围和肌力训练、坐站立训练、平衡训练及躯干的牵伸训练</w:t>
            </w:r>
          </w:p>
        </w:tc>
        <w:tc>
          <w:tcPr>
            <w:tcW w:w="735" w:type="dxa"/>
            <w:tcBorders>
              <w:top w:val="single" w:color="auto" w:sz="4" w:space="0"/>
              <w:left w:val="single" w:color="auto" w:sz="4" w:space="0"/>
              <w:bottom w:val="single" w:color="auto" w:sz="4" w:space="0"/>
              <w:right w:val="single" w:color="auto" w:sz="4" w:space="0"/>
            </w:tcBorders>
            <w:vAlign w:val="top"/>
          </w:tcPr>
          <w:p w14:paraId="6FBE2FE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562A075">
            <w:pPr>
              <w:spacing w:line="360" w:lineRule="auto"/>
              <w:rPr>
                <w:rFonts w:hint="default" w:ascii="宋体" w:hAnsi="宋体" w:eastAsia="宋体" w:cs="宋体"/>
                <w:sz w:val="24"/>
                <w:szCs w:val="24"/>
                <w:lang w:val="en-US" w:eastAsia="zh-CN"/>
              </w:rPr>
            </w:pPr>
          </w:p>
        </w:tc>
      </w:tr>
      <w:tr w14:paraId="29ECB41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A21117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620D78E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18447EF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C96D6CB">
            <w:pPr>
              <w:spacing w:line="360" w:lineRule="auto"/>
              <w:rPr>
                <w:rFonts w:hint="default" w:ascii="宋体" w:hAnsi="宋体" w:eastAsia="宋体" w:cs="宋体"/>
                <w:sz w:val="24"/>
                <w:szCs w:val="24"/>
                <w:lang w:val="en-US" w:eastAsia="zh-CN"/>
              </w:rPr>
            </w:pPr>
          </w:p>
        </w:tc>
      </w:tr>
      <w:tr w14:paraId="5FC9FA0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702148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6C4C7CC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规格:长≥38cm，宽≥97cm，高≥220cm</w:t>
            </w:r>
          </w:p>
        </w:tc>
        <w:tc>
          <w:tcPr>
            <w:tcW w:w="735" w:type="dxa"/>
            <w:tcBorders>
              <w:top w:val="single" w:color="auto" w:sz="4" w:space="0"/>
              <w:left w:val="single" w:color="auto" w:sz="4" w:space="0"/>
              <w:bottom w:val="single" w:color="auto" w:sz="4" w:space="0"/>
              <w:right w:val="single" w:color="auto" w:sz="4" w:space="0"/>
            </w:tcBorders>
            <w:vAlign w:val="top"/>
          </w:tcPr>
          <w:p w14:paraId="024B86B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838B827">
            <w:pPr>
              <w:spacing w:line="360" w:lineRule="auto"/>
              <w:rPr>
                <w:rFonts w:hint="default" w:ascii="宋体" w:hAnsi="宋体" w:eastAsia="宋体" w:cs="宋体"/>
                <w:sz w:val="24"/>
                <w:szCs w:val="24"/>
                <w:lang w:val="en-US" w:eastAsia="zh-CN"/>
              </w:rPr>
            </w:pPr>
          </w:p>
        </w:tc>
      </w:tr>
      <w:tr w14:paraId="02F34E3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292415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52430A1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材质：优质钢材，表面喷塑</w:t>
            </w:r>
          </w:p>
        </w:tc>
        <w:tc>
          <w:tcPr>
            <w:tcW w:w="735" w:type="dxa"/>
            <w:tcBorders>
              <w:top w:val="single" w:color="auto" w:sz="4" w:space="0"/>
              <w:left w:val="single" w:color="auto" w:sz="4" w:space="0"/>
              <w:bottom w:val="single" w:color="auto" w:sz="4" w:space="0"/>
              <w:right w:val="single" w:color="auto" w:sz="4" w:space="0"/>
            </w:tcBorders>
            <w:vAlign w:val="top"/>
          </w:tcPr>
          <w:p w14:paraId="2C0D086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0FE7042">
            <w:pPr>
              <w:spacing w:line="360" w:lineRule="auto"/>
              <w:rPr>
                <w:rFonts w:hint="default" w:ascii="宋体" w:hAnsi="宋体" w:eastAsia="宋体" w:cs="宋体"/>
                <w:sz w:val="24"/>
                <w:szCs w:val="24"/>
                <w:lang w:val="en-US" w:eastAsia="zh-CN"/>
              </w:rPr>
            </w:pPr>
          </w:p>
        </w:tc>
      </w:tr>
      <w:tr w14:paraId="273EABD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5E98AC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  2.3</w:t>
            </w:r>
          </w:p>
        </w:tc>
        <w:tc>
          <w:tcPr>
            <w:tcW w:w="7215" w:type="dxa"/>
            <w:tcBorders>
              <w:top w:val="single" w:color="auto" w:sz="4" w:space="0"/>
              <w:left w:val="single" w:color="auto" w:sz="4" w:space="0"/>
              <w:bottom w:val="single" w:color="auto" w:sz="4" w:space="0"/>
              <w:right w:val="single" w:color="auto" w:sz="4" w:space="0"/>
            </w:tcBorders>
            <w:vAlign w:val="center"/>
          </w:tcPr>
          <w:p w14:paraId="1625FFF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主要材质规格：焊管≥Φ32mm*1.5mm；方管50mm*50mm*1.5mm</w:t>
            </w:r>
          </w:p>
        </w:tc>
        <w:tc>
          <w:tcPr>
            <w:tcW w:w="735" w:type="dxa"/>
            <w:tcBorders>
              <w:top w:val="single" w:color="auto" w:sz="4" w:space="0"/>
              <w:left w:val="single" w:color="auto" w:sz="4" w:space="0"/>
              <w:bottom w:val="single" w:color="auto" w:sz="4" w:space="0"/>
              <w:right w:val="single" w:color="auto" w:sz="4" w:space="0"/>
            </w:tcBorders>
            <w:vAlign w:val="top"/>
          </w:tcPr>
          <w:p w14:paraId="2598751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2C7D0FA">
            <w:pPr>
              <w:spacing w:line="360" w:lineRule="auto"/>
              <w:rPr>
                <w:rFonts w:hint="default" w:ascii="宋体" w:hAnsi="宋体" w:eastAsia="宋体" w:cs="宋体"/>
                <w:sz w:val="24"/>
                <w:szCs w:val="24"/>
                <w:lang w:val="en-US" w:eastAsia="zh-CN"/>
              </w:rPr>
            </w:pPr>
          </w:p>
        </w:tc>
      </w:tr>
      <w:tr w14:paraId="20EF00D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53FD49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2.4</w:t>
            </w:r>
          </w:p>
        </w:tc>
        <w:tc>
          <w:tcPr>
            <w:tcW w:w="7215" w:type="dxa"/>
            <w:tcBorders>
              <w:top w:val="single" w:color="auto" w:sz="4" w:space="0"/>
              <w:left w:val="single" w:color="auto" w:sz="4" w:space="0"/>
              <w:bottom w:val="single" w:color="auto" w:sz="4" w:space="0"/>
              <w:right w:val="single" w:color="auto" w:sz="4" w:space="0"/>
            </w:tcBorders>
            <w:vAlign w:val="center"/>
          </w:tcPr>
          <w:p w14:paraId="2766908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肋木杠≥14根</w:t>
            </w:r>
          </w:p>
        </w:tc>
        <w:tc>
          <w:tcPr>
            <w:tcW w:w="735" w:type="dxa"/>
            <w:tcBorders>
              <w:top w:val="single" w:color="auto" w:sz="4" w:space="0"/>
              <w:left w:val="single" w:color="auto" w:sz="4" w:space="0"/>
              <w:bottom w:val="single" w:color="auto" w:sz="4" w:space="0"/>
              <w:right w:val="single" w:color="auto" w:sz="4" w:space="0"/>
            </w:tcBorders>
            <w:vAlign w:val="top"/>
          </w:tcPr>
          <w:p w14:paraId="665C5DE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9704EB9">
            <w:pPr>
              <w:spacing w:line="360" w:lineRule="auto"/>
              <w:rPr>
                <w:rFonts w:hint="default" w:ascii="宋体" w:hAnsi="宋体" w:eastAsia="宋体" w:cs="宋体"/>
                <w:sz w:val="24"/>
                <w:szCs w:val="24"/>
                <w:lang w:val="en-US" w:eastAsia="zh-CN"/>
              </w:rPr>
            </w:pPr>
          </w:p>
        </w:tc>
      </w:tr>
      <w:tr w14:paraId="70E1742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AB5D3B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2.5</w:t>
            </w:r>
          </w:p>
        </w:tc>
        <w:tc>
          <w:tcPr>
            <w:tcW w:w="7215" w:type="dxa"/>
            <w:tcBorders>
              <w:top w:val="single" w:color="auto" w:sz="4" w:space="0"/>
              <w:left w:val="single" w:color="auto" w:sz="4" w:space="0"/>
              <w:bottom w:val="single" w:color="auto" w:sz="4" w:space="0"/>
              <w:right w:val="single" w:color="auto" w:sz="4" w:space="0"/>
            </w:tcBorders>
            <w:vAlign w:val="center"/>
          </w:tcPr>
          <w:p w14:paraId="384A663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肋木杠直径≥3.2cm </w:t>
            </w:r>
          </w:p>
        </w:tc>
        <w:tc>
          <w:tcPr>
            <w:tcW w:w="735" w:type="dxa"/>
            <w:tcBorders>
              <w:top w:val="single" w:color="auto" w:sz="4" w:space="0"/>
              <w:left w:val="single" w:color="auto" w:sz="4" w:space="0"/>
              <w:bottom w:val="single" w:color="auto" w:sz="4" w:space="0"/>
              <w:right w:val="single" w:color="auto" w:sz="4" w:space="0"/>
            </w:tcBorders>
            <w:vAlign w:val="top"/>
          </w:tcPr>
          <w:p w14:paraId="57710D6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D50A79">
            <w:pPr>
              <w:spacing w:line="360" w:lineRule="auto"/>
              <w:rPr>
                <w:rFonts w:hint="default" w:ascii="宋体" w:hAnsi="宋体" w:eastAsia="宋体" w:cs="宋体"/>
                <w:sz w:val="24"/>
                <w:szCs w:val="24"/>
                <w:lang w:val="en-US" w:eastAsia="zh-CN"/>
              </w:rPr>
            </w:pPr>
          </w:p>
        </w:tc>
      </w:tr>
      <w:tr w14:paraId="5880215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871EDA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2.6</w:t>
            </w:r>
          </w:p>
        </w:tc>
        <w:tc>
          <w:tcPr>
            <w:tcW w:w="7215" w:type="dxa"/>
            <w:tcBorders>
              <w:top w:val="single" w:color="auto" w:sz="4" w:space="0"/>
              <w:left w:val="single" w:color="auto" w:sz="4" w:space="0"/>
              <w:bottom w:val="single" w:color="auto" w:sz="4" w:space="0"/>
              <w:right w:val="single" w:color="auto" w:sz="4" w:space="0"/>
            </w:tcBorders>
            <w:vAlign w:val="center"/>
          </w:tcPr>
          <w:p w14:paraId="407CBA7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肋木杠间距离≥12cm</w:t>
            </w:r>
          </w:p>
        </w:tc>
        <w:tc>
          <w:tcPr>
            <w:tcW w:w="735" w:type="dxa"/>
            <w:tcBorders>
              <w:top w:val="single" w:color="auto" w:sz="4" w:space="0"/>
              <w:left w:val="single" w:color="auto" w:sz="4" w:space="0"/>
              <w:bottom w:val="single" w:color="auto" w:sz="4" w:space="0"/>
              <w:right w:val="single" w:color="auto" w:sz="4" w:space="0"/>
            </w:tcBorders>
            <w:vAlign w:val="top"/>
          </w:tcPr>
          <w:p w14:paraId="11019F4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07EC1B6">
            <w:pPr>
              <w:spacing w:line="360" w:lineRule="auto"/>
              <w:rPr>
                <w:rFonts w:hint="default" w:ascii="宋体" w:hAnsi="宋体" w:eastAsia="宋体" w:cs="宋体"/>
                <w:sz w:val="24"/>
                <w:szCs w:val="24"/>
                <w:lang w:val="en-US" w:eastAsia="zh-CN"/>
              </w:rPr>
            </w:pPr>
          </w:p>
        </w:tc>
      </w:tr>
      <w:tr w14:paraId="0360C36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2044FD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2.7</w:t>
            </w:r>
          </w:p>
        </w:tc>
        <w:tc>
          <w:tcPr>
            <w:tcW w:w="7215" w:type="dxa"/>
            <w:tcBorders>
              <w:top w:val="single" w:color="auto" w:sz="4" w:space="0"/>
              <w:left w:val="single" w:color="auto" w:sz="4" w:space="0"/>
              <w:bottom w:val="single" w:color="auto" w:sz="4" w:space="0"/>
              <w:right w:val="single" w:color="auto" w:sz="4" w:space="0"/>
            </w:tcBorders>
            <w:vAlign w:val="center"/>
          </w:tcPr>
          <w:p w14:paraId="3BF6A9A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额定载荷≥135kg   </w:t>
            </w:r>
          </w:p>
        </w:tc>
        <w:tc>
          <w:tcPr>
            <w:tcW w:w="735" w:type="dxa"/>
            <w:tcBorders>
              <w:top w:val="single" w:color="auto" w:sz="4" w:space="0"/>
              <w:left w:val="single" w:color="auto" w:sz="4" w:space="0"/>
              <w:bottom w:val="single" w:color="auto" w:sz="4" w:space="0"/>
              <w:right w:val="single" w:color="auto" w:sz="4" w:space="0"/>
            </w:tcBorders>
            <w:vAlign w:val="top"/>
          </w:tcPr>
          <w:p w14:paraId="78C173A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99010DF">
            <w:pPr>
              <w:spacing w:line="360" w:lineRule="auto"/>
              <w:rPr>
                <w:rFonts w:hint="default" w:ascii="宋体" w:hAnsi="宋体" w:eastAsia="宋体" w:cs="宋体"/>
                <w:sz w:val="24"/>
                <w:szCs w:val="24"/>
                <w:lang w:val="en-US" w:eastAsia="zh-CN"/>
              </w:rPr>
            </w:pPr>
          </w:p>
        </w:tc>
      </w:tr>
      <w:tr w14:paraId="0ABE6CC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A10617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2.8</w:t>
            </w:r>
          </w:p>
        </w:tc>
        <w:tc>
          <w:tcPr>
            <w:tcW w:w="7215" w:type="dxa"/>
            <w:tcBorders>
              <w:top w:val="single" w:color="auto" w:sz="4" w:space="0"/>
              <w:left w:val="single" w:color="auto" w:sz="4" w:space="0"/>
              <w:bottom w:val="single" w:color="auto" w:sz="4" w:space="0"/>
              <w:right w:val="single" w:color="auto" w:sz="4" w:space="0"/>
            </w:tcBorders>
            <w:vAlign w:val="center"/>
          </w:tcPr>
          <w:p w14:paraId="240D10F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具有一类医疗器械备案凭证</w:t>
            </w:r>
          </w:p>
        </w:tc>
        <w:tc>
          <w:tcPr>
            <w:tcW w:w="735" w:type="dxa"/>
            <w:tcBorders>
              <w:top w:val="single" w:color="auto" w:sz="4" w:space="0"/>
              <w:left w:val="single" w:color="auto" w:sz="4" w:space="0"/>
              <w:bottom w:val="single" w:color="auto" w:sz="4" w:space="0"/>
              <w:right w:val="single" w:color="auto" w:sz="4" w:space="0"/>
            </w:tcBorders>
            <w:vAlign w:val="top"/>
          </w:tcPr>
          <w:p w14:paraId="662885D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24F608C">
            <w:pPr>
              <w:spacing w:line="360" w:lineRule="auto"/>
              <w:rPr>
                <w:rFonts w:hint="default" w:ascii="宋体" w:hAnsi="宋体" w:eastAsia="宋体" w:cs="宋体"/>
                <w:sz w:val="24"/>
                <w:szCs w:val="24"/>
                <w:lang w:val="en-US" w:eastAsia="zh-CN"/>
              </w:rPr>
            </w:pPr>
          </w:p>
        </w:tc>
      </w:tr>
      <w:tr w14:paraId="727C3D8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5E831B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品目六：</w:t>
            </w:r>
          </w:p>
        </w:tc>
        <w:tc>
          <w:tcPr>
            <w:tcW w:w="7215" w:type="dxa"/>
            <w:tcBorders>
              <w:top w:val="single" w:color="auto" w:sz="4" w:space="0"/>
              <w:left w:val="single" w:color="auto" w:sz="4" w:space="0"/>
              <w:bottom w:val="single" w:color="auto" w:sz="4" w:space="0"/>
              <w:right w:val="single" w:color="auto" w:sz="4" w:space="0"/>
            </w:tcBorders>
            <w:vAlign w:val="center"/>
          </w:tcPr>
          <w:p w14:paraId="1F0C4B42">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站立架</w:t>
            </w:r>
          </w:p>
        </w:tc>
        <w:tc>
          <w:tcPr>
            <w:tcW w:w="735" w:type="dxa"/>
            <w:tcBorders>
              <w:top w:val="single" w:color="auto" w:sz="4" w:space="0"/>
              <w:left w:val="single" w:color="auto" w:sz="4" w:space="0"/>
              <w:bottom w:val="single" w:color="auto" w:sz="4" w:space="0"/>
              <w:right w:val="single" w:color="auto" w:sz="4" w:space="0"/>
            </w:tcBorders>
            <w:vAlign w:val="top"/>
          </w:tcPr>
          <w:p w14:paraId="6186CB14">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96B6006">
            <w:pPr>
              <w:spacing w:line="360" w:lineRule="auto"/>
              <w:rPr>
                <w:rFonts w:hint="default" w:ascii="宋体" w:hAnsi="宋体" w:eastAsia="宋体" w:cs="宋体"/>
                <w:sz w:val="24"/>
                <w:szCs w:val="24"/>
                <w:lang w:val="en-US" w:eastAsia="zh-CN"/>
              </w:rPr>
            </w:pPr>
          </w:p>
        </w:tc>
      </w:tr>
      <w:tr w14:paraId="4F2B5EA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94FA73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bottom"/>
          </w:tcPr>
          <w:p w14:paraId="261932A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用于帮助因神经系统疾病、肌肉骨骼疾病等导致站立功能障碍的患者进行站立训练，包括脑瘫、偏瘫、截瘫、脊柱侧弯等患者。通过站立训练，可改善患者的血液循环，预防骨质疏松、压疮等并发症，同时促进患者的心肺功能发育</w:t>
            </w:r>
          </w:p>
        </w:tc>
        <w:tc>
          <w:tcPr>
            <w:tcW w:w="735" w:type="dxa"/>
            <w:tcBorders>
              <w:top w:val="single" w:color="auto" w:sz="4" w:space="0"/>
              <w:left w:val="single" w:color="auto" w:sz="4" w:space="0"/>
              <w:bottom w:val="single" w:color="auto" w:sz="4" w:space="0"/>
              <w:right w:val="single" w:color="auto" w:sz="4" w:space="0"/>
            </w:tcBorders>
            <w:vAlign w:val="top"/>
          </w:tcPr>
          <w:p w14:paraId="01DB6F9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7D75732">
            <w:pPr>
              <w:spacing w:line="360" w:lineRule="auto"/>
              <w:rPr>
                <w:rFonts w:hint="default" w:ascii="宋体" w:hAnsi="宋体" w:eastAsia="宋体" w:cs="宋体"/>
                <w:sz w:val="24"/>
                <w:szCs w:val="24"/>
                <w:lang w:val="en-US" w:eastAsia="zh-CN"/>
              </w:rPr>
            </w:pPr>
          </w:p>
        </w:tc>
      </w:tr>
      <w:tr w14:paraId="728DE74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CDCF94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bottom"/>
          </w:tcPr>
          <w:p w14:paraId="4BAF963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采用高强度、耐腐蚀的铝合金材质制造，确保结构稳固，能够承受较大的重量且长期使用不易变形。框架表面经过光滑处理，无尖锐边角，防止患者在使用过程中受到刮伤</w:t>
            </w:r>
          </w:p>
        </w:tc>
        <w:tc>
          <w:tcPr>
            <w:tcW w:w="735" w:type="dxa"/>
            <w:tcBorders>
              <w:top w:val="single" w:color="auto" w:sz="4" w:space="0"/>
              <w:left w:val="single" w:color="auto" w:sz="4" w:space="0"/>
              <w:bottom w:val="single" w:color="auto" w:sz="4" w:space="0"/>
              <w:right w:val="single" w:color="auto" w:sz="4" w:space="0"/>
            </w:tcBorders>
            <w:vAlign w:val="top"/>
          </w:tcPr>
          <w:p w14:paraId="6D3B937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1066BC4">
            <w:pPr>
              <w:spacing w:line="360" w:lineRule="auto"/>
              <w:rPr>
                <w:rFonts w:hint="default" w:ascii="宋体" w:hAnsi="宋体" w:eastAsia="宋体" w:cs="宋体"/>
                <w:sz w:val="24"/>
                <w:szCs w:val="24"/>
                <w:lang w:val="en-US" w:eastAsia="zh-CN"/>
              </w:rPr>
            </w:pPr>
          </w:p>
        </w:tc>
      </w:tr>
      <w:tr w14:paraId="1E4E1A6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889713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bottom"/>
          </w:tcPr>
          <w:p w14:paraId="4F0D02B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每套站立位组件均可根据患者的身体状况和训练需求进行个性化调节，为患者提供最适宜的训练条件</w:t>
            </w:r>
          </w:p>
        </w:tc>
        <w:tc>
          <w:tcPr>
            <w:tcW w:w="735" w:type="dxa"/>
            <w:tcBorders>
              <w:top w:val="single" w:color="auto" w:sz="4" w:space="0"/>
              <w:left w:val="single" w:color="auto" w:sz="4" w:space="0"/>
              <w:bottom w:val="single" w:color="auto" w:sz="4" w:space="0"/>
              <w:right w:val="single" w:color="auto" w:sz="4" w:space="0"/>
            </w:tcBorders>
            <w:vAlign w:val="top"/>
          </w:tcPr>
          <w:p w14:paraId="0097F30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32B5841">
            <w:pPr>
              <w:spacing w:line="360" w:lineRule="auto"/>
              <w:rPr>
                <w:rFonts w:hint="default" w:ascii="宋体" w:hAnsi="宋体" w:eastAsia="宋体" w:cs="宋体"/>
                <w:sz w:val="24"/>
                <w:szCs w:val="24"/>
                <w:lang w:val="en-US" w:eastAsia="zh-CN"/>
              </w:rPr>
            </w:pPr>
          </w:p>
        </w:tc>
      </w:tr>
      <w:tr w14:paraId="4C135CF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542E5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215" w:type="dxa"/>
            <w:tcBorders>
              <w:top w:val="single" w:color="auto" w:sz="4" w:space="0"/>
              <w:left w:val="single" w:color="auto" w:sz="4" w:space="0"/>
              <w:bottom w:val="single" w:color="auto" w:sz="4" w:space="0"/>
              <w:right w:val="single" w:color="auto" w:sz="4" w:space="0"/>
            </w:tcBorders>
            <w:vAlign w:val="bottom"/>
          </w:tcPr>
          <w:p w14:paraId="148ED2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每套站立位组件配备齐全的固定装置（臀托带）且长度可调，抗拉强度不低于1000N</w:t>
            </w:r>
          </w:p>
        </w:tc>
        <w:tc>
          <w:tcPr>
            <w:tcW w:w="735" w:type="dxa"/>
            <w:tcBorders>
              <w:top w:val="single" w:color="auto" w:sz="4" w:space="0"/>
              <w:left w:val="single" w:color="auto" w:sz="4" w:space="0"/>
              <w:bottom w:val="single" w:color="auto" w:sz="4" w:space="0"/>
              <w:right w:val="single" w:color="auto" w:sz="4" w:space="0"/>
            </w:tcBorders>
            <w:vAlign w:val="top"/>
          </w:tcPr>
          <w:p w14:paraId="6D4C854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6170AF9">
            <w:pPr>
              <w:spacing w:line="360" w:lineRule="auto"/>
              <w:rPr>
                <w:rFonts w:hint="default" w:ascii="宋体" w:hAnsi="宋体" w:eastAsia="宋体" w:cs="宋体"/>
                <w:sz w:val="24"/>
                <w:szCs w:val="24"/>
                <w:lang w:val="en-US" w:eastAsia="zh-CN"/>
              </w:rPr>
            </w:pPr>
          </w:p>
        </w:tc>
      </w:tr>
      <w:tr w14:paraId="3EA267B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DFDD5F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215" w:type="dxa"/>
            <w:tcBorders>
              <w:top w:val="single" w:color="auto" w:sz="4" w:space="0"/>
              <w:left w:val="single" w:color="auto" w:sz="4" w:space="0"/>
              <w:bottom w:val="single" w:color="auto" w:sz="4" w:space="0"/>
              <w:right w:val="single" w:color="auto" w:sz="4" w:space="0"/>
            </w:tcBorders>
            <w:vAlign w:val="bottom"/>
          </w:tcPr>
          <w:p w14:paraId="0EE366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站立架底座稳固，采用加重设计，底部安装可调节的防滑脚垫，确保在使用过程中不会发生滑动或倾倒</w:t>
            </w:r>
          </w:p>
        </w:tc>
        <w:tc>
          <w:tcPr>
            <w:tcW w:w="735" w:type="dxa"/>
            <w:tcBorders>
              <w:top w:val="single" w:color="auto" w:sz="4" w:space="0"/>
              <w:left w:val="single" w:color="auto" w:sz="4" w:space="0"/>
              <w:bottom w:val="single" w:color="auto" w:sz="4" w:space="0"/>
              <w:right w:val="single" w:color="auto" w:sz="4" w:space="0"/>
            </w:tcBorders>
            <w:vAlign w:val="top"/>
          </w:tcPr>
          <w:p w14:paraId="4C4319F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968BBD7">
            <w:pPr>
              <w:spacing w:line="360" w:lineRule="auto"/>
              <w:rPr>
                <w:rFonts w:hint="default" w:ascii="宋体" w:hAnsi="宋体" w:eastAsia="宋体" w:cs="宋体"/>
                <w:sz w:val="24"/>
                <w:szCs w:val="24"/>
                <w:lang w:val="en-US" w:eastAsia="zh-CN"/>
              </w:rPr>
            </w:pPr>
          </w:p>
        </w:tc>
      </w:tr>
      <w:tr w14:paraId="7DB7931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7D2E5A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215" w:type="dxa"/>
            <w:tcBorders>
              <w:top w:val="single" w:color="auto" w:sz="4" w:space="0"/>
              <w:left w:val="single" w:color="auto" w:sz="4" w:space="0"/>
              <w:bottom w:val="single" w:color="auto" w:sz="4" w:space="0"/>
              <w:right w:val="single" w:color="auto" w:sz="4" w:space="0"/>
            </w:tcBorders>
            <w:vAlign w:val="bottom"/>
          </w:tcPr>
          <w:p w14:paraId="73240D4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每套站立位组件应能承受至少120 千克的重量，确保患者在训练过程中的安全</w:t>
            </w:r>
          </w:p>
        </w:tc>
        <w:tc>
          <w:tcPr>
            <w:tcW w:w="735" w:type="dxa"/>
            <w:tcBorders>
              <w:top w:val="single" w:color="auto" w:sz="4" w:space="0"/>
              <w:left w:val="single" w:color="auto" w:sz="4" w:space="0"/>
              <w:bottom w:val="single" w:color="auto" w:sz="4" w:space="0"/>
              <w:right w:val="single" w:color="auto" w:sz="4" w:space="0"/>
            </w:tcBorders>
            <w:vAlign w:val="top"/>
          </w:tcPr>
          <w:p w14:paraId="6834A43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AE3E4D6">
            <w:pPr>
              <w:spacing w:line="360" w:lineRule="auto"/>
              <w:rPr>
                <w:rFonts w:hint="default" w:ascii="宋体" w:hAnsi="宋体" w:eastAsia="宋体" w:cs="宋体"/>
                <w:sz w:val="24"/>
                <w:szCs w:val="24"/>
                <w:lang w:val="en-US" w:eastAsia="zh-CN"/>
              </w:rPr>
            </w:pPr>
          </w:p>
        </w:tc>
      </w:tr>
      <w:tr w14:paraId="0830070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3D2F0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215" w:type="dxa"/>
            <w:tcBorders>
              <w:top w:val="single" w:color="auto" w:sz="4" w:space="0"/>
              <w:left w:val="single" w:color="auto" w:sz="4" w:space="0"/>
              <w:bottom w:val="single" w:color="auto" w:sz="4" w:space="0"/>
              <w:right w:val="single" w:color="auto" w:sz="4" w:space="0"/>
            </w:tcBorders>
            <w:vAlign w:val="bottom"/>
          </w:tcPr>
          <w:p w14:paraId="45FE068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在最大承载重量下，站立架的晃动幅度不超过1厘米，且在任何方向上的倾斜角度不大于1度</w:t>
            </w:r>
          </w:p>
        </w:tc>
        <w:tc>
          <w:tcPr>
            <w:tcW w:w="735" w:type="dxa"/>
            <w:tcBorders>
              <w:top w:val="single" w:color="auto" w:sz="4" w:space="0"/>
              <w:left w:val="single" w:color="auto" w:sz="4" w:space="0"/>
              <w:bottom w:val="single" w:color="auto" w:sz="4" w:space="0"/>
              <w:right w:val="single" w:color="auto" w:sz="4" w:space="0"/>
            </w:tcBorders>
            <w:vAlign w:val="top"/>
          </w:tcPr>
          <w:p w14:paraId="41C6889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D4754E">
            <w:pPr>
              <w:spacing w:line="360" w:lineRule="auto"/>
              <w:rPr>
                <w:rFonts w:hint="default" w:ascii="宋体" w:hAnsi="宋体" w:eastAsia="宋体" w:cs="宋体"/>
                <w:sz w:val="24"/>
                <w:szCs w:val="24"/>
                <w:lang w:val="en-US" w:eastAsia="zh-CN"/>
              </w:rPr>
            </w:pPr>
          </w:p>
        </w:tc>
      </w:tr>
      <w:tr w14:paraId="17AE28C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AA4C15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215" w:type="dxa"/>
            <w:tcBorders>
              <w:top w:val="single" w:color="auto" w:sz="4" w:space="0"/>
              <w:left w:val="single" w:color="auto" w:sz="4" w:space="0"/>
              <w:bottom w:val="single" w:color="auto" w:sz="4" w:space="0"/>
              <w:right w:val="single" w:color="auto" w:sz="4" w:space="0"/>
            </w:tcBorders>
            <w:vAlign w:val="bottom"/>
          </w:tcPr>
          <w:p w14:paraId="7406903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可同时容纳四人进行站立训练，提高训练效率，节省空间，适用于康复机构等场所的集中训练</w:t>
            </w:r>
          </w:p>
        </w:tc>
        <w:tc>
          <w:tcPr>
            <w:tcW w:w="735" w:type="dxa"/>
            <w:tcBorders>
              <w:top w:val="single" w:color="auto" w:sz="4" w:space="0"/>
              <w:left w:val="single" w:color="auto" w:sz="4" w:space="0"/>
              <w:bottom w:val="single" w:color="auto" w:sz="4" w:space="0"/>
              <w:right w:val="single" w:color="auto" w:sz="4" w:space="0"/>
            </w:tcBorders>
            <w:vAlign w:val="top"/>
          </w:tcPr>
          <w:p w14:paraId="2E4226E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42E6B0B">
            <w:pPr>
              <w:spacing w:line="360" w:lineRule="auto"/>
              <w:rPr>
                <w:rFonts w:hint="default" w:ascii="宋体" w:hAnsi="宋体" w:eastAsia="宋体" w:cs="宋体"/>
                <w:sz w:val="24"/>
                <w:szCs w:val="24"/>
                <w:lang w:val="en-US" w:eastAsia="zh-CN"/>
              </w:rPr>
            </w:pPr>
          </w:p>
        </w:tc>
      </w:tr>
      <w:tr w14:paraId="335229B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050EB3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品目七：</w:t>
            </w:r>
          </w:p>
        </w:tc>
        <w:tc>
          <w:tcPr>
            <w:tcW w:w="7215" w:type="dxa"/>
            <w:tcBorders>
              <w:top w:val="single" w:color="auto" w:sz="4" w:space="0"/>
              <w:left w:val="single" w:color="auto" w:sz="4" w:space="0"/>
              <w:bottom w:val="single" w:color="auto" w:sz="4" w:space="0"/>
              <w:right w:val="single" w:color="auto" w:sz="4" w:space="0"/>
            </w:tcBorders>
            <w:vAlign w:val="center"/>
          </w:tcPr>
          <w:p w14:paraId="0EB9D021">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作业治疗桌(OT桌）</w:t>
            </w:r>
          </w:p>
        </w:tc>
        <w:tc>
          <w:tcPr>
            <w:tcW w:w="735" w:type="dxa"/>
            <w:tcBorders>
              <w:top w:val="single" w:color="auto" w:sz="4" w:space="0"/>
              <w:left w:val="single" w:color="auto" w:sz="4" w:space="0"/>
              <w:bottom w:val="single" w:color="auto" w:sz="4" w:space="0"/>
              <w:right w:val="single" w:color="auto" w:sz="4" w:space="0"/>
            </w:tcBorders>
            <w:vAlign w:val="top"/>
          </w:tcPr>
          <w:p w14:paraId="45B3C5E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419172">
            <w:pPr>
              <w:spacing w:line="360" w:lineRule="auto"/>
              <w:rPr>
                <w:rFonts w:hint="default" w:ascii="宋体" w:hAnsi="宋体" w:eastAsia="宋体" w:cs="宋体"/>
                <w:sz w:val="24"/>
                <w:szCs w:val="24"/>
                <w:lang w:val="en-US" w:eastAsia="zh-CN"/>
              </w:rPr>
            </w:pPr>
          </w:p>
        </w:tc>
      </w:tr>
      <w:tr w14:paraId="6F1E408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FD5A22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bottom"/>
          </w:tcPr>
          <w:p w14:paraId="66F6593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用于康复患者的作业治疗，改善上肢功能、手眼协调能力及日常生活能力</w:t>
            </w:r>
          </w:p>
        </w:tc>
        <w:tc>
          <w:tcPr>
            <w:tcW w:w="735" w:type="dxa"/>
            <w:tcBorders>
              <w:top w:val="single" w:color="auto" w:sz="4" w:space="0"/>
              <w:left w:val="single" w:color="auto" w:sz="4" w:space="0"/>
              <w:bottom w:val="single" w:color="auto" w:sz="4" w:space="0"/>
              <w:right w:val="single" w:color="auto" w:sz="4" w:space="0"/>
            </w:tcBorders>
            <w:vAlign w:val="top"/>
          </w:tcPr>
          <w:p w14:paraId="71B0605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2948B49">
            <w:pPr>
              <w:spacing w:line="360" w:lineRule="auto"/>
              <w:rPr>
                <w:rFonts w:hint="default" w:ascii="宋体" w:hAnsi="宋体" w:eastAsia="宋体" w:cs="宋体"/>
                <w:sz w:val="24"/>
                <w:szCs w:val="24"/>
                <w:lang w:val="en-US" w:eastAsia="zh-CN"/>
              </w:rPr>
            </w:pPr>
          </w:p>
        </w:tc>
      </w:tr>
      <w:tr w14:paraId="431FA65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29DE7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bottom"/>
          </w:tcPr>
          <w:p w14:paraId="281F72C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桌面为方型，外形尺寸≥120×80×80cm</w:t>
            </w:r>
          </w:p>
        </w:tc>
        <w:tc>
          <w:tcPr>
            <w:tcW w:w="735" w:type="dxa"/>
            <w:tcBorders>
              <w:top w:val="single" w:color="auto" w:sz="4" w:space="0"/>
              <w:left w:val="single" w:color="auto" w:sz="4" w:space="0"/>
              <w:bottom w:val="single" w:color="auto" w:sz="4" w:space="0"/>
              <w:right w:val="single" w:color="auto" w:sz="4" w:space="0"/>
            </w:tcBorders>
            <w:vAlign w:val="top"/>
          </w:tcPr>
          <w:p w14:paraId="647115D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A8111AF">
            <w:pPr>
              <w:spacing w:line="360" w:lineRule="auto"/>
              <w:rPr>
                <w:rFonts w:hint="default" w:ascii="宋体" w:hAnsi="宋体" w:eastAsia="宋体" w:cs="宋体"/>
                <w:sz w:val="24"/>
                <w:szCs w:val="24"/>
                <w:lang w:val="en-US" w:eastAsia="zh-CN"/>
              </w:rPr>
            </w:pPr>
          </w:p>
        </w:tc>
      </w:tr>
      <w:tr w14:paraId="29EFFE9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000A46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bottom"/>
          </w:tcPr>
          <w:p w14:paraId="2A0D755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材质：桌面为木质、框架为型钢。钢件表面喷塑，木件表面油漆</w:t>
            </w:r>
          </w:p>
        </w:tc>
        <w:tc>
          <w:tcPr>
            <w:tcW w:w="735" w:type="dxa"/>
            <w:tcBorders>
              <w:top w:val="single" w:color="auto" w:sz="4" w:space="0"/>
              <w:left w:val="single" w:color="auto" w:sz="4" w:space="0"/>
              <w:bottom w:val="single" w:color="auto" w:sz="4" w:space="0"/>
              <w:right w:val="single" w:color="auto" w:sz="4" w:space="0"/>
            </w:tcBorders>
            <w:vAlign w:val="top"/>
          </w:tcPr>
          <w:p w14:paraId="7DF11AF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C1B574D">
            <w:pPr>
              <w:spacing w:line="360" w:lineRule="auto"/>
              <w:rPr>
                <w:rFonts w:hint="default" w:ascii="宋体" w:hAnsi="宋体" w:eastAsia="宋体" w:cs="宋体"/>
                <w:sz w:val="24"/>
                <w:szCs w:val="24"/>
                <w:lang w:val="en-US" w:eastAsia="zh-CN"/>
              </w:rPr>
            </w:pPr>
          </w:p>
        </w:tc>
      </w:tr>
      <w:tr w14:paraId="48415CD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878542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215" w:type="dxa"/>
            <w:tcBorders>
              <w:top w:val="single" w:color="auto" w:sz="4" w:space="0"/>
              <w:left w:val="single" w:color="auto" w:sz="4" w:space="0"/>
              <w:bottom w:val="single" w:color="auto" w:sz="4" w:space="0"/>
              <w:right w:val="single" w:color="auto" w:sz="4" w:space="0"/>
            </w:tcBorders>
            <w:vAlign w:val="bottom"/>
          </w:tcPr>
          <w:p w14:paraId="50E0B9E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高度调节范围≥69～80cm，调节方式：电动或手动调节，适应不同患者和治疗师需求</w:t>
            </w:r>
          </w:p>
        </w:tc>
        <w:tc>
          <w:tcPr>
            <w:tcW w:w="735" w:type="dxa"/>
            <w:tcBorders>
              <w:top w:val="single" w:color="auto" w:sz="4" w:space="0"/>
              <w:left w:val="single" w:color="auto" w:sz="4" w:space="0"/>
              <w:bottom w:val="single" w:color="auto" w:sz="4" w:space="0"/>
              <w:right w:val="single" w:color="auto" w:sz="4" w:space="0"/>
            </w:tcBorders>
            <w:vAlign w:val="top"/>
          </w:tcPr>
          <w:p w14:paraId="597BC16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486DB0">
            <w:pPr>
              <w:spacing w:line="360" w:lineRule="auto"/>
              <w:rPr>
                <w:rFonts w:hint="default" w:ascii="宋体" w:hAnsi="宋体" w:eastAsia="宋体" w:cs="宋体"/>
                <w:sz w:val="24"/>
                <w:szCs w:val="24"/>
                <w:lang w:val="en-US" w:eastAsia="zh-CN"/>
              </w:rPr>
            </w:pPr>
          </w:p>
        </w:tc>
      </w:tr>
      <w:tr w14:paraId="1135B2C4">
        <w:tblPrEx>
          <w:tblCellMar>
            <w:top w:w="0" w:type="dxa"/>
            <w:left w:w="108" w:type="dxa"/>
            <w:bottom w:w="0" w:type="dxa"/>
            <w:right w:w="108" w:type="dxa"/>
          </w:tblCellMar>
        </w:tblPrEx>
        <w:trPr>
          <w:trHeight w:val="526" w:hRule="atLeast"/>
        </w:trPr>
        <w:tc>
          <w:tcPr>
            <w:tcW w:w="1110" w:type="dxa"/>
            <w:tcBorders>
              <w:top w:val="single" w:color="auto" w:sz="4" w:space="0"/>
              <w:left w:val="single" w:color="auto" w:sz="4" w:space="0"/>
              <w:bottom w:val="single" w:color="auto" w:sz="4" w:space="0"/>
              <w:right w:val="single" w:color="auto" w:sz="4" w:space="0"/>
            </w:tcBorders>
            <w:vAlign w:val="center"/>
          </w:tcPr>
          <w:p w14:paraId="2648CAA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215" w:type="dxa"/>
            <w:tcBorders>
              <w:top w:val="single" w:color="auto" w:sz="4" w:space="0"/>
              <w:left w:val="single" w:color="auto" w:sz="4" w:space="0"/>
              <w:bottom w:val="single" w:color="auto" w:sz="4" w:space="0"/>
              <w:right w:val="single" w:color="auto" w:sz="4" w:space="0"/>
            </w:tcBorders>
            <w:vAlign w:val="center"/>
          </w:tcPr>
          <w:p w14:paraId="6759C8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桌面承重≥50kg</w:t>
            </w:r>
          </w:p>
        </w:tc>
        <w:tc>
          <w:tcPr>
            <w:tcW w:w="735" w:type="dxa"/>
            <w:tcBorders>
              <w:top w:val="single" w:color="auto" w:sz="4" w:space="0"/>
              <w:left w:val="single" w:color="auto" w:sz="4" w:space="0"/>
              <w:bottom w:val="single" w:color="auto" w:sz="4" w:space="0"/>
              <w:right w:val="single" w:color="auto" w:sz="4" w:space="0"/>
            </w:tcBorders>
            <w:vAlign w:val="top"/>
          </w:tcPr>
          <w:p w14:paraId="797E45D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13E396F">
            <w:pPr>
              <w:spacing w:line="360" w:lineRule="auto"/>
              <w:rPr>
                <w:rFonts w:hint="default" w:ascii="宋体" w:hAnsi="宋体" w:eastAsia="宋体" w:cs="宋体"/>
                <w:sz w:val="24"/>
                <w:szCs w:val="24"/>
                <w:lang w:val="en-US" w:eastAsia="zh-CN"/>
              </w:rPr>
            </w:pPr>
          </w:p>
        </w:tc>
      </w:tr>
      <w:tr w14:paraId="01B4551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B4D91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品目八：</w:t>
            </w:r>
          </w:p>
        </w:tc>
        <w:tc>
          <w:tcPr>
            <w:tcW w:w="7215" w:type="dxa"/>
            <w:tcBorders>
              <w:top w:val="single" w:color="auto" w:sz="4" w:space="0"/>
              <w:left w:val="single" w:color="auto" w:sz="4" w:space="0"/>
              <w:bottom w:val="single" w:color="auto" w:sz="4" w:space="0"/>
              <w:right w:val="single" w:color="auto" w:sz="4" w:space="0"/>
            </w:tcBorders>
            <w:vAlign w:val="center"/>
          </w:tcPr>
          <w:p w14:paraId="3B46765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训练四级台阶（抽屉</w:t>
            </w:r>
            <w:bookmarkStart w:id="0" w:name="_GoBack"/>
            <w:bookmarkEnd w:id="0"/>
            <w:r>
              <w:rPr>
                <w:rFonts w:hint="eastAsia" w:ascii="宋体" w:hAnsi="宋体" w:eastAsia="宋体" w:cs="宋体"/>
                <w:b/>
                <w:bCs/>
                <w:sz w:val="24"/>
                <w:szCs w:val="24"/>
                <w:lang w:val="en-US" w:eastAsia="zh-CN"/>
              </w:rPr>
              <w:t>式阶梯）</w:t>
            </w:r>
          </w:p>
        </w:tc>
        <w:tc>
          <w:tcPr>
            <w:tcW w:w="735" w:type="dxa"/>
            <w:tcBorders>
              <w:top w:val="single" w:color="auto" w:sz="4" w:space="0"/>
              <w:left w:val="single" w:color="auto" w:sz="4" w:space="0"/>
              <w:bottom w:val="single" w:color="auto" w:sz="4" w:space="0"/>
              <w:right w:val="single" w:color="auto" w:sz="4" w:space="0"/>
            </w:tcBorders>
            <w:vAlign w:val="top"/>
          </w:tcPr>
          <w:p w14:paraId="04D40B7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9DBCECB">
            <w:pPr>
              <w:spacing w:line="360" w:lineRule="auto"/>
              <w:rPr>
                <w:rFonts w:hint="default" w:ascii="宋体" w:hAnsi="宋体" w:eastAsia="宋体" w:cs="宋体"/>
                <w:sz w:val="24"/>
                <w:szCs w:val="24"/>
                <w:lang w:val="en-US" w:eastAsia="zh-CN"/>
              </w:rPr>
            </w:pPr>
          </w:p>
        </w:tc>
      </w:tr>
      <w:tr w14:paraId="1311FF8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BB2FE2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6AC1D4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用途：除可作为不同高度坐具外，也可当简易的训练阶梯用</w:t>
            </w:r>
          </w:p>
        </w:tc>
        <w:tc>
          <w:tcPr>
            <w:tcW w:w="735" w:type="dxa"/>
            <w:tcBorders>
              <w:top w:val="single" w:color="auto" w:sz="4" w:space="0"/>
              <w:left w:val="single" w:color="auto" w:sz="4" w:space="0"/>
              <w:bottom w:val="single" w:color="auto" w:sz="4" w:space="0"/>
              <w:right w:val="single" w:color="auto" w:sz="4" w:space="0"/>
            </w:tcBorders>
            <w:vAlign w:val="top"/>
          </w:tcPr>
          <w:p w14:paraId="3EA1A1A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B7BFFEA">
            <w:pPr>
              <w:spacing w:line="360" w:lineRule="auto"/>
              <w:rPr>
                <w:rFonts w:hint="default" w:ascii="宋体" w:hAnsi="宋体" w:eastAsia="宋体" w:cs="宋体"/>
                <w:sz w:val="24"/>
                <w:szCs w:val="24"/>
                <w:lang w:val="en-US" w:eastAsia="zh-CN"/>
              </w:rPr>
            </w:pPr>
          </w:p>
        </w:tc>
      </w:tr>
      <w:tr w14:paraId="10E3466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4C94A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5B21CA5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29CFF48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A04906">
            <w:pPr>
              <w:spacing w:line="360" w:lineRule="auto"/>
              <w:rPr>
                <w:rFonts w:hint="default" w:ascii="宋体" w:hAnsi="宋体" w:eastAsia="宋体" w:cs="宋体"/>
                <w:sz w:val="24"/>
                <w:szCs w:val="24"/>
                <w:lang w:val="en-US" w:eastAsia="zh-CN"/>
              </w:rPr>
            </w:pPr>
          </w:p>
        </w:tc>
      </w:tr>
      <w:tr w14:paraId="6A98624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A9367A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5FFDC9A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外形尺寸≥60cm×35cm×41cm</w:t>
            </w:r>
          </w:p>
        </w:tc>
        <w:tc>
          <w:tcPr>
            <w:tcW w:w="735" w:type="dxa"/>
            <w:tcBorders>
              <w:top w:val="single" w:color="auto" w:sz="4" w:space="0"/>
              <w:left w:val="single" w:color="auto" w:sz="4" w:space="0"/>
              <w:bottom w:val="single" w:color="auto" w:sz="4" w:space="0"/>
              <w:right w:val="single" w:color="auto" w:sz="4" w:space="0"/>
            </w:tcBorders>
            <w:vAlign w:val="top"/>
          </w:tcPr>
          <w:p w14:paraId="6B50E31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3B7D1CB">
            <w:pPr>
              <w:spacing w:line="360" w:lineRule="auto"/>
              <w:rPr>
                <w:rFonts w:hint="default" w:ascii="宋体" w:hAnsi="宋体" w:eastAsia="宋体" w:cs="宋体"/>
                <w:sz w:val="24"/>
                <w:szCs w:val="24"/>
                <w:lang w:val="en-US" w:eastAsia="zh-CN"/>
              </w:rPr>
            </w:pPr>
          </w:p>
        </w:tc>
      </w:tr>
      <w:tr w14:paraId="1668308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DA175B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698483F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梯面高度≤10cm</w:t>
            </w:r>
          </w:p>
        </w:tc>
        <w:tc>
          <w:tcPr>
            <w:tcW w:w="735" w:type="dxa"/>
            <w:tcBorders>
              <w:top w:val="single" w:color="auto" w:sz="4" w:space="0"/>
              <w:left w:val="single" w:color="auto" w:sz="4" w:space="0"/>
              <w:bottom w:val="single" w:color="auto" w:sz="4" w:space="0"/>
              <w:right w:val="single" w:color="auto" w:sz="4" w:space="0"/>
            </w:tcBorders>
            <w:vAlign w:val="top"/>
          </w:tcPr>
          <w:p w14:paraId="7677DD4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485E0D">
            <w:pPr>
              <w:spacing w:line="360" w:lineRule="auto"/>
              <w:rPr>
                <w:rFonts w:hint="default" w:ascii="宋体" w:hAnsi="宋体" w:eastAsia="宋体" w:cs="宋体"/>
                <w:sz w:val="24"/>
                <w:szCs w:val="24"/>
                <w:lang w:val="en-US" w:eastAsia="zh-CN"/>
              </w:rPr>
            </w:pPr>
          </w:p>
        </w:tc>
      </w:tr>
      <w:tr w14:paraId="532F2F0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B4733D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403A8B4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阶梯踏板额定承载≥2000N</w:t>
            </w:r>
          </w:p>
        </w:tc>
        <w:tc>
          <w:tcPr>
            <w:tcW w:w="735" w:type="dxa"/>
            <w:tcBorders>
              <w:top w:val="single" w:color="auto" w:sz="4" w:space="0"/>
              <w:left w:val="single" w:color="auto" w:sz="4" w:space="0"/>
              <w:bottom w:val="single" w:color="auto" w:sz="4" w:space="0"/>
              <w:right w:val="single" w:color="auto" w:sz="4" w:space="0"/>
            </w:tcBorders>
            <w:vAlign w:val="top"/>
          </w:tcPr>
          <w:p w14:paraId="64B28D3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B04CAE6">
            <w:pPr>
              <w:spacing w:line="360" w:lineRule="auto"/>
              <w:rPr>
                <w:rFonts w:hint="default" w:ascii="宋体" w:hAnsi="宋体" w:eastAsia="宋体" w:cs="宋体"/>
                <w:sz w:val="24"/>
                <w:szCs w:val="24"/>
                <w:lang w:val="en-US" w:eastAsia="zh-CN"/>
              </w:rPr>
            </w:pPr>
          </w:p>
        </w:tc>
      </w:tr>
      <w:tr w14:paraId="03E73154">
        <w:tblPrEx>
          <w:tblCellMar>
            <w:top w:w="0" w:type="dxa"/>
            <w:left w:w="108" w:type="dxa"/>
            <w:bottom w:w="0" w:type="dxa"/>
            <w:right w:w="108" w:type="dxa"/>
          </w:tblCellMar>
        </w:tblPrEx>
        <w:trPr>
          <w:trHeight w:val="509" w:hRule="atLeast"/>
        </w:trPr>
        <w:tc>
          <w:tcPr>
            <w:tcW w:w="9868"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11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215"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11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215"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宋体" w:hAnsi="宋体" w:eastAsia="宋体" w:cs="宋体"/>
                <w:sz w:val="24"/>
                <w:szCs w:val="24"/>
                <w:lang w:val="en-US" w:eastAsia="zh-CN"/>
              </w:rPr>
              <w:t>自验收合格之日起，中选供应商提供产品免费质保服务至少</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年。</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73" w:hRule="atLeast"/>
        </w:trPr>
        <w:tc>
          <w:tcPr>
            <w:tcW w:w="111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215" w:type="dxa"/>
            <w:tcBorders>
              <w:top w:val="single" w:color="auto" w:sz="4" w:space="0"/>
              <w:left w:val="single" w:color="auto" w:sz="4" w:space="0"/>
              <w:bottom w:val="single" w:color="auto" w:sz="4" w:space="0"/>
              <w:right w:val="single" w:color="auto" w:sz="4" w:space="0"/>
            </w:tcBorders>
            <w:vAlign w:val="center"/>
          </w:tcPr>
          <w:p w14:paraId="0E43EA5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val="en-US" w:eastAsia="zh-CN"/>
              </w:rPr>
              <w:t>所有设备必须在签订合同后30日内交货并安装调试完毕；如因采购人场地原因无法执行的，应在接到采购人通知后30日内完成交付</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11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215"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004F71F5">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F5FA2"/>
    <w:rsid w:val="06977677"/>
    <w:rsid w:val="0854278F"/>
    <w:rsid w:val="08BF5E5A"/>
    <w:rsid w:val="08CB2A51"/>
    <w:rsid w:val="09775278"/>
    <w:rsid w:val="09CD45A7"/>
    <w:rsid w:val="0A124BEF"/>
    <w:rsid w:val="0A193C90"/>
    <w:rsid w:val="0B464F3D"/>
    <w:rsid w:val="0B8425B2"/>
    <w:rsid w:val="0BAE560B"/>
    <w:rsid w:val="0BD72EEC"/>
    <w:rsid w:val="0C1D4B5C"/>
    <w:rsid w:val="0C8C63CD"/>
    <w:rsid w:val="0D2564A8"/>
    <w:rsid w:val="0DC21730"/>
    <w:rsid w:val="0E9E6512"/>
    <w:rsid w:val="0ED62150"/>
    <w:rsid w:val="0EEA5164"/>
    <w:rsid w:val="103E1D5B"/>
    <w:rsid w:val="10493E92"/>
    <w:rsid w:val="10722F10"/>
    <w:rsid w:val="10802373"/>
    <w:rsid w:val="10D4446D"/>
    <w:rsid w:val="1103064A"/>
    <w:rsid w:val="115F467E"/>
    <w:rsid w:val="11833451"/>
    <w:rsid w:val="12661A3D"/>
    <w:rsid w:val="1376180B"/>
    <w:rsid w:val="139265EA"/>
    <w:rsid w:val="147F6DE6"/>
    <w:rsid w:val="14BD1E65"/>
    <w:rsid w:val="151C02EF"/>
    <w:rsid w:val="15FA2BC8"/>
    <w:rsid w:val="15FB06EE"/>
    <w:rsid w:val="16595795"/>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1FB3F4F"/>
    <w:rsid w:val="225B2C40"/>
    <w:rsid w:val="22FD5AA5"/>
    <w:rsid w:val="239C6211"/>
    <w:rsid w:val="24233AFC"/>
    <w:rsid w:val="2423778D"/>
    <w:rsid w:val="2441528D"/>
    <w:rsid w:val="24457704"/>
    <w:rsid w:val="245D7ECB"/>
    <w:rsid w:val="24AE3CD0"/>
    <w:rsid w:val="24B457FE"/>
    <w:rsid w:val="257C53A7"/>
    <w:rsid w:val="26FC7198"/>
    <w:rsid w:val="27027078"/>
    <w:rsid w:val="27A61C68"/>
    <w:rsid w:val="27B23474"/>
    <w:rsid w:val="28A80261"/>
    <w:rsid w:val="28B5472C"/>
    <w:rsid w:val="28BA314C"/>
    <w:rsid w:val="28C037FD"/>
    <w:rsid w:val="298E37F4"/>
    <w:rsid w:val="29BF1D06"/>
    <w:rsid w:val="29F51284"/>
    <w:rsid w:val="29F545C8"/>
    <w:rsid w:val="2A202CF7"/>
    <w:rsid w:val="2A4923A0"/>
    <w:rsid w:val="2A7E3970"/>
    <w:rsid w:val="2A9860B3"/>
    <w:rsid w:val="2AD510B6"/>
    <w:rsid w:val="2ADA66CC"/>
    <w:rsid w:val="2B2B758D"/>
    <w:rsid w:val="2B6A3EF4"/>
    <w:rsid w:val="2B9900D7"/>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666476"/>
    <w:rsid w:val="3F8C2233"/>
    <w:rsid w:val="3F964E60"/>
    <w:rsid w:val="40610FCA"/>
    <w:rsid w:val="40FE4A6B"/>
    <w:rsid w:val="412650B1"/>
    <w:rsid w:val="416A1975"/>
    <w:rsid w:val="41E53940"/>
    <w:rsid w:val="42116A20"/>
    <w:rsid w:val="425F778B"/>
    <w:rsid w:val="42BB3023"/>
    <w:rsid w:val="4345762A"/>
    <w:rsid w:val="444B51CF"/>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CED2568"/>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744EC1"/>
    <w:rsid w:val="639948E9"/>
    <w:rsid w:val="63D849D2"/>
    <w:rsid w:val="63E24993"/>
    <w:rsid w:val="646A4041"/>
    <w:rsid w:val="652E2329"/>
    <w:rsid w:val="65401246"/>
    <w:rsid w:val="65A17F37"/>
    <w:rsid w:val="65AD38C9"/>
    <w:rsid w:val="65F30067"/>
    <w:rsid w:val="660B3602"/>
    <w:rsid w:val="6703088E"/>
    <w:rsid w:val="673E33D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1D7462C"/>
    <w:rsid w:val="721F72E2"/>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 w:type="character" w:customStyle="1" w:styleId="12">
    <w:name w:val="font11"/>
    <w:basedOn w:val="6"/>
    <w:qFormat/>
    <w:uiPriority w:val="0"/>
    <w:rPr>
      <w:rFonts w:hint="eastAsia" w:ascii="宋体" w:hAnsi="宋体" w:eastAsia="宋体" w:cs="宋体"/>
      <w:color w:val="000000"/>
      <w:sz w:val="24"/>
      <w:szCs w:val="24"/>
      <w:u w:val="none"/>
    </w:rPr>
  </w:style>
  <w:style w:type="character" w:customStyle="1" w:styleId="13">
    <w:name w:val="font41"/>
    <w:basedOn w:val="6"/>
    <w:qFormat/>
    <w:uiPriority w:val="0"/>
    <w:rPr>
      <w:rFonts w:hint="eastAsia" w:ascii="宋体" w:hAnsi="宋体" w:eastAsia="宋体" w:cs="宋体"/>
      <w:color w:val="000000"/>
      <w:sz w:val="24"/>
      <w:szCs w:val="24"/>
      <w:u w:val="none"/>
    </w:rPr>
  </w:style>
  <w:style w:type="character" w:customStyle="1" w:styleId="14">
    <w:name w:val="font51"/>
    <w:basedOn w:val="6"/>
    <w:qFormat/>
    <w:uiPriority w:val="0"/>
    <w:rPr>
      <w:rFonts w:hint="eastAsia" w:ascii="宋体" w:hAnsi="宋体" w:eastAsia="宋体" w:cs="宋体"/>
      <w:color w:val="000000"/>
      <w:sz w:val="24"/>
      <w:szCs w:val="24"/>
      <w:u w:val="none"/>
    </w:rPr>
  </w:style>
  <w:style w:type="character" w:customStyle="1" w:styleId="15">
    <w:name w:val="font61"/>
    <w:basedOn w:val="6"/>
    <w:qFormat/>
    <w:uiPriority w:val="0"/>
    <w:rPr>
      <w:rFonts w:hint="eastAsia" w:ascii="宋体" w:hAnsi="宋体" w:eastAsia="宋体" w:cs="宋体"/>
      <w:color w:val="000000"/>
      <w:sz w:val="24"/>
      <w:szCs w:val="24"/>
      <w:u w:val="none"/>
    </w:rPr>
  </w:style>
  <w:style w:type="character" w:customStyle="1" w:styleId="16">
    <w:name w:val="font71"/>
    <w:basedOn w:val="6"/>
    <w:qFormat/>
    <w:uiPriority w:val="0"/>
    <w:rPr>
      <w:rFonts w:ascii="Calibri" w:hAnsi="Calibri" w:cs="Calibri"/>
      <w:color w:val="000000"/>
      <w:sz w:val="24"/>
      <w:szCs w:val="24"/>
      <w:u w:val="none"/>
    </w:rPr>
  </w:style>
  <w:style w:type="character" w:customStyle="1" w:styleId="17">
    <w:name w:val="font112"/>
    <w:basedOn w:val="6"/>
    <w:qFormat/>
    <w:uiPriority w:val="0"/>
    <w:rPr>
      <w:rFonts w:hint="default" w:ascii="Times New Roman" w:hAnsi="Times New Roman" w:cs="Times New Roman"/>
      <w:color w:val="000000"/>
      <w:sz w:val="22"/>
      <w:szCs w:val="22"/>
      <w:u w:val="none"/>
    </w:rPr>
  </w:style>
  <w:style w:type="character" w:customStyle="1" w:styleId="18">
    <w:name w:val="font1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2400</Words>
  <Characters>2691</Characters>
  <Lines>0</Lines>
  <Paragraphs>0</Paragraphs>
  <TotalTime>7</TotalTime>
  <ScaleCrop>false</ScaleCrop>
  <LinksUpToDate>false</LinksUpToDate>
  <CharactersWithSpaces>2699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2025-06-13T01:16:00Z</cp:lastPrinted>
  <dcterms:modified xsi:type="dcterms:W3CDTF">2026-01-15T00:52:29Z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1B4C2C11F30B40929B8E8C261502D800_13</vt:lpwstr>
  </property>
  <property fmtid="{D5CDD505-2E9C-101B-9397-08002B2CF9AE}" pid="4" name="KSOTemplateDocerSaveRecord">
    <vt:lpwstr>eyJoZGlkIjoiYzZiZTBmNGEwN2E3MDFkOWM0MDVkMWY2NGI2ODRmM2IiLCJ1c2VySWQiOiI1NjY5ODYxOTMifQ==</vt:lpwstr>
  </property>
</Properties>
</file>