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633FF1">
      <w:pPr>
        <w:widowControl/>
        <w:numPr>
          <w:ilvl w:val="0"/>
          <w:numId w:val="0"/>
        </w:numPr>
        <w:tabs>
          <w:tab w:val="left" w:pos="426"/>
        </w:tabs>
        <w:rPr>
          <w:rFonts w:hint="default" w:ascii="宋体" w:hAnsi="宋体" w:cs="宋体"/>
          <w:b/>
          <w:bCs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cs="宋体"/>
          <w:b/>
          <w:bCs/>
          <w:kern w:val="0"/>
          <w:sz w:val="24"/>
          <w:szCs w:val="24"/>
          <w:lang w:val="en-US" w:eastAsia="zh-CN"/>
        </w:rPr>
        <w:t>附件一：</w:t>
      </w:r>
    </w:p>
    <w:tbl>
      <w:tblPr>
        <w:tblStyle w:val="6"/>
        <w:tblW w:w="8958" w:type="dxa"/>
        <w:tblInd w:w="-12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5"/>
        <w:gridCol w:w="4194"/>
        <w:gridCol w:w="2286"/>
        <w:gridCol w:w="810"/>
        <w:gridCol w:w="843"/>
      </w:tblGrid>
      <w:tr w14:paraId="5FA75E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111647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4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A6A9B8">
            <w:pP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lang w:val="en-US" w:eastAsia="zh-CN"/>
              </w:rPr>
              <w:t>参数</w:t>
            </w: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要求</w:t>
            </w: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7441E32">
            <w:pPr>
              <w:widowControl/>
              <w:spacing w:line="300" w:lineRule="exact"/>
              <w:jc w:val="left"/>
              <w:textAlignment w:val="center"/>
              <w:rPr>
                <w:rFonts w:hint="default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所投产品实际参数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433B823"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响应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F8C87A7"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偏离</w:t>
            </w:r>
          </w:p>
        </w:tc>
      </w:tr>
      <w:tr w14:paraId="0B0075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08518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bookmarkStart w:id="0" w:name="OLE_LINK2" w:colFirst="0" w:colLast="1"/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4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67A02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穿戴式睡眠记录仪，能够进行生理数据采集、储存，可以用于睡眠障碍相关疾病的分析和筛查。</w:t>
            </w: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1A2A233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24579E1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BF51E99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BEFF1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6072F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4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CD4C7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监测参数：脑电（EEG）、血氧饱和度（SPO2）、血氧状态（STATE）、脉博（PR）、脉博波形（SPO2WAVE）、鼾声（SNORING）、模拟呼吸气流（AIRFLOW）、体位（BP）、体动（BM）、腹部运动（CA）、Red波形、IR波形。</w:t>
            </w: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EC9F2D9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A1C783F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879AB38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9DC49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2B364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4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BF2D4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内置存储卡≥16G，支持USB或无线读取数据，存储容量≥2000小时以上。</w:t>
            </w: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09013DF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49CCCB5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A6144A4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AB57D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D09C8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4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63742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≥2种数据传输方式。</w:t>
            </w: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761EB51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F5C14E2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F359846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EDD99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3052D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4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591AC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无线血氧饱和度监测，采用额区反射式血氧饱和度监测技术。</w:t>
            </w: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9DF37E2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68635C6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29C5D32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D47C6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35882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4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4A4CF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无传感器导联线，脑电、血氧等所有数据采集均精准，无导联线、无延长线。</w:t>
            </w: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BCB3FDA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A0FA1B3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71B8B44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171B0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F7746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4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AE814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内置可充电电池，充满电后可连续工作时间≥10个小时。</w:t>
            </w: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6C36AEA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A5D6D98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B896EC9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8C81F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7C62D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4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A62BD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软件可自动分析睡眠分期；并最终生成统计结果和报告。</w:t>
            </w: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8229796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30D38A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D779D4F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138FD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77800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4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F9369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软件系统能够识别呼吸事件图形。可调节高通和低通的截止频率。具有血氧脉搏值超出阈值提示功能。</w:t>
            </w: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1B144DA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ADA00F8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BF5EBBE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3278B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8E0E5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4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CB052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硬件指标：</w:t>
            </w: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92ED53D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56A7D72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0DC0A4C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31B94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D172C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10.1</w:t>
            </w:r>
          </w:p>
        </w:tc>
        <w:tc>
          <w:tcPr>
            <w:tcW w:w="4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2630B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EEG脑电：a、输入阻抗：≥10MΩ；</w:t>
            </w:r>
          </w:p>
          <w:p w14:paraId="06266A0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b、幅频特性：以10Hz为基准，1Hz～30Hz(≤-3.0dB～+0.4dB)；</w:t>
            </w:r>
          </w:p>
          <w:p w14:paraId="2FC979F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c、共模抑制比：≥80dB；</w:t>
            </w:r>
          </w:p>
          <w:p w14:paraId="4D75C1F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d、内部噪声：折合到放大器输入端≤5μVp-p；</w:t>
            </w:r>
          </w:p>
          <w:p w14:paraId="6592F05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e、耐极化电压：加±300mV的直流极化电压，显示幅度变化范围≤±5%</w:t>
            </w: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65117B6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17D1B0C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FA3BA20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13C49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5638D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10.2</w:t>
            </w:r>
          </w:p>
        </w:tc>
        <w:tc>
          <w:tcPr>
            <w:tcW w:w="4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B3534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灵敏度：折合到输入端，每格为5-10uV</w:t>
            </w: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5BBB509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89555DC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194981C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08BC8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F0D40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10.3</w:t>
            </w:r>
          </w:p>
        </w:tc>
        <w:tc>
          <w:tcPr>
            <w:tcW w:w="4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7E806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血氧饱和度范围（%SpO2）：70%～100%，误差绝对值≤3%</w:t>
            </w: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6C8A326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C47AF21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9FA22D0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5CB91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1DAA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10.4</w:t>
            </w:r>
          </w:p>
        </w:tc>
        <w:tc>
          <w:tcPr>
            <w:tcW w:w="4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C68EE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脉搏显示范围：30bpm～240bpm，误差≤±2%</w:t>
            </w: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7AB4B6F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65A9133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5FA7BC1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56CE9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35A85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10.5</w:t>
            </w:r>
          </w:p>
        </w:tc>
        <w:tc>
          <w:tcPr>
            <w:tcW w:w="4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52FA8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模拟呼吸气流：能观察用户呼吸气流的信号波形，频率范围：10～120bpm</w:t>
            </w: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4C0D093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D495C24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B59189E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73109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1DF7A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10.6</w:t>
            </w:r>
          </w:p>
        </w:tc>
        <w:tc>
          <w:tcPr>
            <w:tcW w:w="4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8B9A6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体位：能识别人体仰位，俯位，左侧位，右侧位</w:t>
            </w: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AFD47D3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60D93B7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47AAC75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EF320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B7479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10.7</w:t>
            </w:r>
          </w:p>
        </w:tc>
        <w:tc>
          <w:tcPr>
            <w:tcW w:w="4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EFCD3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体动：能观察人体运动变化的信号波形</w:t>
            </w: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E8F56CB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3916F07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534B9D5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FFCC7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20021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10.8</w:t>
            </w:r>
          </w:p>
        </w:tc>
        <w:tc>
          <w:tcPr>
            <w:tcW w:w="4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90086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鼾声：能观察用户鼾声信号波形</w:t>
            </w: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8BF22F9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006231F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D190C46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F5C63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5AB74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10.9</w:t>
            </w:r>
          </w:p>
        </w:tc>
        <w:tc>
          <w:tcPr>
            <w:tcW w:w="4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3B843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脉搏波形：能观察用户脉搏波形</w:t>
            </w: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C7268DB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00B9C39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F1B1E36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68A94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FD521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10.10</w:t>
            </w:r>
          </w:p>
        </w:tc>
        <w:tc>
          <w:tcPr>
            <w:tcW w:w="4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B6500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a、Red波形：能观察用户红光脉搏波形</w:t>
            </w: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AA2E1AC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A16321C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3535CF8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602BF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E2FD2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10.11</w:t>
            </w:r>
          </w:p>
        </w:tc>
        <w:tc>
          <w:tcPr>
            <w:tcW w:w="4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B9783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b、IR波形：能观察用户红外脉搏波形</w:t>
            </w: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FAB851E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58EB370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463539F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C365A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8D229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10.12</w:t>
            </w:r>
          </w:p>
        </w:tc>
        <w:tc>
          <w:tcPr>
            <w:tcW w:w="4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AFA20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rPr>
                <w:rFonts w:hint="default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能观察用户血氧状态：血氧状态良好/血氧状态异常</w:t>
            </w: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51CFA5A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BDAAD42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5494EFF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7ACFD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3994C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4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CFE19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软件功能：</w:t>
            </w: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9180C59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5948EC6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093CD39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2FCDF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F5B8C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11.1</w:t>
            </w:r>
          </w:p>
        </w:tc>
        <w:tc>
          <w:tcPr>
            <w:tcW w:w="4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FF381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能够实时显示睡眠呼吸监测波形和/或数值</w:t>
            </w: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08E6F63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BAF3D56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603DD60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F800F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178C6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11.2</w:t>
            </w:r>
          </w:p>
        </w:tc>
        <w:tc>
          <w:tcPr>
            <w:tcW w:w="4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008BD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具有数据下载和回放功能</w:t>
            </w: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0040E6F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4B7FC79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1B233EB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8059E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25DEB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11.3</w:t>
            </w:r>
          </w:p>
        </w:tc>
        <w:tc>
          <w:tcPr>
            <w:tcW w:w="4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366A4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具有快捷关闭导联通道功能</w:t>
            </w: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60E6200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EAF6777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15073EC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E26E6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D9CE9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11.4</w:t>
            </w:r>
          </w:p>
        </w:tc>
        <w:tc>
          <w:tcPr>
            <w:tcW w:w="4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4495B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具有导联重组功能</w:t>
            </w: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9BC72B2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5C1C40B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2E91179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56023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42285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11.5</w:t>
            </w:r>
          </w:p>
        </w:tc>
        <w:tc>
          <w:tcPr>
            <w:tcW w:w="4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9A0B1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能够判读睡眠分期特征图形</w:t>
            </w: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A4B7FF8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0CA9966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CF08E60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C6AB9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D4298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11.6</w:t>
            </w:r>
          </w:p>
        </w:tc>
        <w:tc>
          <w:tcPr>
            <w:tcW w:w="4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6EAB5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能够显示并识别体动变化波形</w:t>
            </w: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08BD611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3C158F2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4AE3A7C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15773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FAF4C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bookmarkStart w:id="1" w:name="OLE_LINK1" w:colFirst="2" w:colLast="2"/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11.7</w:t>
            </w:r>
          </w:p>
        </w:tc>
        <w:tc>
          <w:tcPr>
            <w:tcW w:w="4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AAE5E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每个信号通道的显示幅度均可调节</w:t>
            </w: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27EC4D5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F71E5DF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7E7E60C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7ECD5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EAE5F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11.8</w:t>
            </w:r>
          </w:p>
        </w:tc>
        <w:tc>
          <w:tcPr>
            <w:tcW w:w="4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5D71B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可以实现手动或自动</w:t>
            </w:r>
            <w:bookmarkStart w:id="2" w:name="_GoBack"/>
            <w:bookmarkEnd w:id="2"/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分析过程并生成统计结果</w:t>
            </w: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261043C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C5F9258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B34BD59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DAED7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C6D60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4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073A6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可判断睡眠分期要求：</w:t>
            </w: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D18B8B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7E2FFB2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FDA39E8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74351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AAC7D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12.1</w:t>
            </w:r>
          </w:p>
        </w:tc>
        <w:tc>
          <w:tcPr>
            <w:tcW w:w="4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F0A21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开始时间</w:t>
            </w: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5C5FADB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A440EEB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1F673F2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bookmarkEnd w:id="1"/>
      <w:tr w14:paraId="62019C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A3A0D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12.2</w:t>
            </w:r>
          </w:p>
        </w:tc>
        <w:tc>
          <w:tcPr>
            <w:tcW w:w="4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25293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结束时间</w:t>
            </w: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3670C5C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52A8ABD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35B7656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B4F40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41876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12.3</w:t>
            </w:r>
          </w:p>
        </w:tc>
        <w:tc>
          <w:tcPr>
            <w:tcW w:w="4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0A024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总记录时间</w:t>
            </w: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1A5F89E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5FA65A2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DF797ED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32CB1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74674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12.4</w:t>
            </w:r>
          </w:p>
        </w:tc>
        <w:tc>
          <w:tcPr>
            <w:tcW w:w="4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71E49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总睡眠时间</w:t>
            </w: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CE53EEC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14103A1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36A5A29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809D6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9D6EC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12.5</w:t>
            </w:r>
          </w:p>
        </w:tc>
        <w:tc>
          <w:tcPr>
            <w:tcW w:w="4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BA87B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睡眠潜伏期</w:t>
            </w: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BDBBE61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4A31D4A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A7795BB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993B4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67902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12.6</w:t>
            </w:r>
          </w:p>
        </w:tc>
        <w:tc>
          <w:tcPr>
            <w:tcW w:w="4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509BE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睡眠分期（WAKE期；NREM：I、II、III期；REM期）</w:t>
            </w: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2AB1AA7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EF19B6D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68A4160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66BC1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B1264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12.7</w:t>
            </w:r>
          </w:p>
        </w:tc>
        <w:tc>
          <w:tcPr>
            <w:tcW w:w="4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46713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每期睡眠总时长</w:t>
            </w: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DA50309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F49B501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1B000ED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4BFD0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90F6C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12.8</w:t>
            </w:r>
          </w:p>
        </w:tc>
        <w:tc>
          <w:tcPr>
            <w:tcW w:w="4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95046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每期睡眠时间占总睡眠时间的百分比</w:t>
            </w: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7A56B7D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60CC493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4DF31F6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9277C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B47AD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12.9</w:t>
            </w:r>
          </w:p>
        </w:tc>
        <w:tc>
          <w:tcPr>
            <w:tcW w:w="4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A2E18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睡眠效率百分比</w:t>
            </w: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DB7494F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BA0D20E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A119DB0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C129B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86F75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12.10</w:t>
            </w:r>
          </w:p>
        </w:tc>
        <w:tc>
          <w:tcPr>
            <w:tcW w:w="4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1497A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醒觉次数</w:t>
            </w: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8AF5E81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CEECE03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A5D4AF2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EE99A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E9C12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12.11</w:t>
            </w:r>
          </w:p>
        </w:tc>
        <w:tc>
          <w:tcPr>
            <w:tcW w:w="4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FD9AD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微觉醒次数</w:t>
            </w: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70AB1B0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920833B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C8C64FB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A991E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51651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12.12</w:t>
            </w:r>
          </w:p>
        </w:tc>
        <w:tc>
          <w:tcPr>
            <w:tcW w:w="4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C3FA9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微觉醒指数</w:t>
            </w: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DA8B35E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07E2DB7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DA7C41E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F3BF6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8AB3D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12.13</w:t>
            </w:r>
          </w:p>
        </w:tc>
        <w:tc>
          <w:tcPr>
            <w:tcW w:w="4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2B895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睡眠过程中觉醒事件</w:t>
            </w: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DCFEFA2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9C07C75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02E28A7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B5B31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885A3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4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1E136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判断呼吸事件要求：</w:t>
            </w: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0E58294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254CD3B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BD42687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5D5E0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82E6A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13.1</w:t>
            </w:r>
          </w:p>
        </w:tc>
        <w:tc>
          <w:tcPr>
            <w:tcW w:w="4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EF42C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阻塞型睡眠呼吸暂停次数</w:t>
            </w: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4449B93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ECB66B5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2A14F1F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FD659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977FA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13.2</w:t>
            </w:r>
          </w:p>
        </w:tc>
        <w:tc>
          <w:tcPr>
            <w:tcW w:w="4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267C5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混合型睡眠呼吸暂停次数</w:t>
            </w: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BFC23B0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276AA81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CE22E26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05655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2C451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13.3</w:t>
            </w:r>
          </w:p>
        </w:tc>
        <w:tc>
          <w:tcPr>
            <w:tcW w:w="4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0E1F7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中枢型睡眠呼吸暂停次数</w:t>
            </w: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5A73F4B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3BEB1D1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4531CA4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22ED2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FA801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13.4</w:t>
            </w:r>
          </w:p>
        </w:tc>
        <w:tc>
          <w:tcPr>
            <w:tcW w:w="4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8680F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低通气次数</w:t>
            </w: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AE827EC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E5B2171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B4AF7CF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3E67A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DA924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13.5</w:t>
            </w:r>
          </w:p>
        </w:tc>
        <w:tc>
          <w:tcPr>
            <w:tcW w:w="4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427BC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呼吸暂停+低通气次数</w:t>
            </w: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122B107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10933B3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6008F18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3A8A5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C0207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13.6</w:t>
            </w:r>
          </w:p>
        </w:tc>
        <w:tc>
          <w:tcPr>
            <w:tcW w:w="4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7156B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呼吸暂停指数</w:t>
            </w: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774A5E1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F2DCB7C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9ED443E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3549F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8CD80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13.7</w:t>
            </w:r>
          </w:p>
        </w:tc>
        <w:tc>
          <w:tcPr>
            <w:tcW w:w="4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CC716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低通气指数</w:t>
            </w: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E5F8D9F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DDB4417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A8D9447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F53EB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679D9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13.8</w:t>
            </w:r>
          </w:p>
        </w:tc>
        <w:tc>
          <w:tcPr>
            <w:tcW w:w="4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EC67F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呼吸暂停+低通气指数</w:t>
            </w: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D70BF6D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D335278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764F00F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bookmarkEnd w:id="0"/>
      <w:tr w14:paraId="67E642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34DD6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二、</w:t>
            </w:r>
          </w:p>
        </w:tc>
        <w:tc>
          <w:tcPr>
            <w:tcW w:w="4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770DC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提供参询机型详细配置清单</w:t>
            </w:r>
          </w:p>
        </w:tc>
        <w:tc>
          <w:tcPr>
            <w:tcW w:w="22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A802335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5EBD423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FFAD7F8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2E5357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5" w:hRule="atLeast"/>
        </w:trPr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CDD3A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三、</w:t>
            </w:r>
          </w:p>
        </w:tc>
        <w:tc>
          <w:tcPr>
            <w:tcW w:w="4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D8FC4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提供参询机型近二年国内医院合同或中标通知书≥3份</w:t>
            </w:r>
          </w:p>
        </w:tc>
        <w:tc>
          <w:tcPr>
            <w:tcW w:w="22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748F0DA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CB94E4F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7F674CB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0E2B57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00FA5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四、</w:t>
            </w:r>
          </w:p>
        </w:tc>
        <w:tc>
          <w:tcPr>
            <w:tcW w:w="4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816E6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整机原厂质保≥五年</w:t>
            </w:r>
          </w:p>
        </w:tc>
        <w:tc>
          <w:tcPr>
            <w:tcW w:w="22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AF1E8B3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CCD0CE5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96E3BFC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</w:tbl>
    <w:p w14:paraId="2DC48CA4">
      <w:pPr>
        <w:rPr>
          <w:rFonts w:hint="default"/>
          <w:b/>
          <w:bCs/>
          <w:color w:val="A6A6A6" w:themeColor="background1" w:themeShade="A6"/>
          <w:sz w:val="28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长城仿宋">
    <w:altName w:val="仿宋"/>
    <w:panose1 w:val="00000000000000000000"/>
    <w:charset w:val="00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17"/>
    <w:multiLevelType w:val="multilevel"/>
    <w:tmpl w:val="00000017"/>
    <w:lvl w:ilvl="0" w:tentative="0">
      <w:start w:val="1"/>
      <w:numFmt w:val="decimal"/>
      <w:pStyle w:val="20"/>
      <w:lvlText w:val="%1."/>
      <w:lvlJc w:val="left"/>
      <w:pPr>
        <w:ind w:left="0" w:firstLine="0"/>
      </w:pPr>
      <w:rPr>
        <w:rFonts w:hint="eastAsia"/>
        <w:b w:val="0"/>
        <w:i w:val="0"/>
        <w:sz w:val="24"/>
        <w:szCs w:val="21"/>
      </w:rPr>
    </w:lvl>
    <w:lvl w:ilvl="1" w:tentative="0">
      <w:start w:val="1"/>
      <w:numFmt w:val="decimal"/>
      <w:pStyle w:val="19"/>
      <w:suff w:val="nothing"/>
      <w:lvlText w:val="%1.%2　"/>
      <w:lvlJc w:val="left"/>
      <w:pPr>
        <w:ind w:left="0" w:firstLine="0"/>
      </w:pPr>
      <w:rPr>
        <w:rFonts w:hint="eastAsia" w:ascii="黑体" w:hAnsi="Times New Roman" w:eastAsia="黑体" w:cs="Times New Roman"/>
        <w:b w:val="0"/>
        <w:bCs w:val="0"/>
        <w:i w:val="0"/>
        <w:iCs w:val="0"/>
        <w:caps w:val="0"/>
        <w:strike w:val="0"/>
        <w:dstrike w:val="0"/>
        <w:vanish w:val="0"/>
        <w:spacing w:val="0"/>
        <w:kern w:val="0"/>
        <w:position w:val="0"/>
        <w:sz w:val="21"/>
        <w:szCs w:val="21"/>
        <w:u w:val="none"/>
        <w:vertAlign w:val="baseline"/>
      </w:rPr>
    </w:lvl>
    <w:lvl w:ilvl="2" w:tentative="0">
      <w:start w:val="1"/>
      <w:numFmt w:val="decimal"/>
      <w:pStyle w:val="18"/>
      <w:suff w:val="nothing"/>
      <w:lvlText w:val="%1.%2.%3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3" w:tentative="0">
      <w:start w:val="1"/>
      <w:numFmt w:val="decimal"/>
      <w:suff w:val="nothing"/>
      <w:lvlText w:val="%1.%2.%3.%4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4" w:tentative="0">
      <w:start w:val="1"/>
      <w:numFmt w:val="decimal"/>
      <w:suff w:val="nothing"/>
      <w:lvlText w:val="%1.%2.%3.%4.%5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5" w:tentative="0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ZiMWNjY2JkMDNiYjk0NjA0MjMxNWFmODgyOWZkYzIifQ=="/>
  </w:docVars>
  <w:rsids>
    <w:rsidRoot w:val="00000000"/>
    <w:rsid w:val="0067683C"/>
    <w:rsid w:val="008D4EE8"/>
    <w:rsid w:val="00A367D9"/>
    <w:rsid w:val="011849A4"/>
    <w:rsid w:val="017B11E4"/>
    <w:rsid w:val="017E2A82"/>
    <w:rsid w:val="0184060D"/>
    <w:rsid w:val="01C0309B"/>
    <w:rsid w:val="01ED28BF"/>
    <w:rsid w:val="01F96545"/>
    <w:rsid w:val="020F7B7E"/>
    <w:rsid w:val="025657AD"/>
    <w:rsid w:val="02E5725D"/>
    <w:rsid w:val="02E96621"/>
    <w:rsid w:val="02F456F2"/>
    <w:rsid w:val="03247659"/>
    <w:rsid w:val="034B2E38"/>
    <w:rsid w:val="03914CEF"/>
    <w:rsid w:val="03A8028B"/>
    <w:rsid w:val="03EC461B"/>
    <w:rsid w:val="045F4DED"/>
    <w:rsid w:val="054B3B83"/>
    <w:rsid w:val="055511AF"/>
    <w:rsid w:val="05551D4C"/>
    <w:rsid w:val="059E7B97"/>
    <w:rsid w:val="05CF5FA2"/>
    <w:rsid w:val="05F362DB"/>
    <w:rsid w:val="062F07EF"/>
    <w:rsid w:val="067B3A34"/>
    <w:rsid w:val="06BC3779"/>
    <w:rsid w:val="07195727"/>
    <w:rsid w:val="0768045D"/>
    <w:rsid w:val="07862691"/>
    <w:rsid w:val="0854278F"/>
    <w:rsid w:val="08BF5E5A"/>
    <w:rsid w:val="08CB2A51"/>
    <w:rsid w:val="09775278"/>
    <w:rsid w:val="09CD45A7"/>
    <w:rsid w:val="0A08258D"/>
    <w:rsid w:val="0A0D52EB"/>
    <w:rsid w:val="0A124BEF"/>
    <w:rsid w:val="0A193C90"/>
    <w:rsid w:val="0A8C7FBE"/>
    <w:rsid w:val="0A99092D"/>
    <w:rsid w:val="0B8425B2"/>
    <w:rsid w:val="0BAE560B"/>
    <w:rsid w:val="0BE213DD"/>
    <w:rsid w:val="0C1D4B5C"/>
    <w:rsid w:val="0C8C63CD"/>
    <w:rsid w:val="0CE71E24"/>
    <w:rsid w:val="0CF307C8"/>
    <w:rsid w:val="0CFB767D"/>
    <w:rsid w:val="0DC21730"/>
    <w:rsid w:val="0E9E6512"/>
    <w:rsid w:val="0ED62150"/>
    <w:rsid w:val="0EEA5164"/>
    <w:rsid w:val="0F072309"/>
    <w:rsid w:val="0F75730F"/>
    <w:rsid w:val="102173FB"/>
    <w:rsid w:val="103E1D5B"/>
    <w:rsid w:val="10493E92"/>
    <w:rsid w:val="10722F10"/>
    <w:rsid w:val="10802373"/>
    <w:rsid w:val="10CA5CE4"/>
    <w:rsid w:val="10D4446D"/>
    <w:rsid w:val="1103064A"/>
    <w:rsid w:val="115F467E"/>
    <w:rsid w:val="11927F72"/>
    <w:rsid w:val="11D145A9"/>
    <w:rsid w:val="12661A3D"/>
    <w:rsid w:val="12816876"/>
    <w:rsid w:val="1287270E"/>
    <w:rsid w:val="1376180B"/>
    <w:rsid w:val="139265EA"/>
    <w:rsid w:val="146B3020"/>
    <w:rsid w:val="147F6DE6"/>
    <w:rsid w:val="14BD1E65"/>
    <w:rsid w:val="14D56A06"/>
    <w:rsid w:val="15BD0996"/>
    <w:rsid w:val="15FB06EE"/>
    <w:rsid w:val="165733D1"/>
    <w:rsid w:val="16844909"/>
    <w:rsid w:val="16E86EC4"/>
    <w:rsid w:val="171D50F7"/>
    <w:rsid w:val="176522C3"/>
    <w:rsid w:val="17D20492"/>
    <w:rsid w:val="18055854"/>
    <w:rsid w:val="181304AC"/>
    <w:rsid w:val="18526AF9"/>
    <w:rsid w:val="18C005CB"/>
    <w:rsid w:val="191E4E1F"/>
    <w:rsid w:val="19341F4D"/>
    <w:rsid w:val="19622F5E"/>
    <w:rsid w:val="19894A37"/>
    <w:rsid w:val="198F7ACB"/>
    <w:rsid w:val="19A054C8"/>
    <w:rsid w:val="19C37774"/>
    <w:rsid w:val="19C534ED"/>
    <w:rsid w:val="19DB5178"/>
    <w:rsid w:val="1A9469A8"/>
    <w:rsid w:val="1AC11F06"/>
    <w:rsid w:val="1B411EAF"/>
    <w:rsid w:val="1BBD7E75"/>
    <w:rsid w:val="1BC81072"/>
    <w:rsid w:val="1BE30C3F"/>
    <w:rsid w:val="1BE475EF"/>
    <w:rsid w:val="1C791D5C"/>
    <w:rsid w:val="1C9553F8"/>
    <w:rsid w:val="1CAB4F39"/>
    <w:rsid w:val="1CC47039"/>
    <w:rsid w:val="1CEB326A"/>
    <w:rsid w:val="1D33076D"/>
    <w:rsid w:val="1D571AAC"/>
    <w:rsid w:val="1D7858E7"/>
    <w:rsid w:val="1D8E3BF5"/>
    <w:rsid w:val="1E0000FE"/>
    <w:rsid w:val="1E592455"/>
    <w:rsid w:val="1EA96F39"/>
    <w:rsid w:val="1ED02718"/>
    <w:rsid w:val="1EFD7285"/>
    <w:rsid w:val="1F150595"/>
    <w:rsid w:val="1F493E95"/>
    <w:rsid w:val="1F522558"/>
    <w:rsid w:val="1FE83A91"/>
    <w:rsid w:val="1FEB1241"/>
    <w:rsid w:val="1FFC753C"/>
    <w:rsid w:val="204A4749"/>
    <w:rsid w:val="208C08C0"/>
    <w:rsid w:val="20B63B8F"/>
    <w:rsid w:val="21701DBE"/>
    <w:rsid w:val="221C5C74"/>
    <w:rsid w:val="225B2C40"/>
    <w:rsid w:val="22EA5D72"/>
    <w:rsid w:val="22FD5AA5"/>
    <w:rsid w:val="239C6211"/>
    <w:rsid w:val="23ED1676"/>
    <w:rsid w:val="240B5FA0"/>
    <w:rsid w:val="24233AFC"/>
    <w:rsid w:val="2423778D"/>
    <w:rsid w:val="2441528D"/>
    <w:rsid w:val="24457704"/>
    <w:rsid w:val="24AE3CD0"/>
    <w:rsid w:val="24B457FE"/>
    <w:rsid w:val="25205A7B"/>
    <w:rsid w:val="25641E0C"/>
    <w:rsid w:val="260B278A"/>
    <w:rsid w:val="26FC7198"/>
    <w:rsid w:val="27027078"/>
    <w:rsid w:val="27930786"/>
    <w:rsid w:val="27A61C68"/>
    <w:rsid w:val="27E45486"/>
    <w:rsid w:val="28642C97"/>
    <w:rsid w:val="28956780"/>
    <w:rsid w:val="28A80261"/>
    <w:rsid w:val="28B5472C"/>
    <w:rsid w:val="28B60BD0"/>
    <w:rsid w:val="28BA314C"/>
    <w:rsid w:val="28C037FD"/>
    <w:rsid w:val="295108F9"/>
    <w:rsid w:val="298E37F4"/>
    <w:rsid w:val="29BF1D06"/>
    <w:rsid w:val="29D532D8"/>
    <w:rsid w:val="29EB48A9"/>
    <w:rsid w:val="29F545C8"/>
    <w:rsid w:val="2A202CF7"/>
    <w:rsid w:val="2A4923A0"/>
    <w:rsid w:val="2A7E3970"/>
    <w:rsid w:val="2A9860B3"/>
    <w:rsid w:val="2AD510B6"/>
    <w:rsid w:val="2ADA66CC"/>
    <w:rsid w:val="2B0C4888"/>
    <w:rsid w:val="2B326508"/>
    <w:rsid w:val="2B6A3EF4"/>
    <w:rsid w:val="2B791E88"/>
    <w:rsid w:val="2B936FA7"/>
    <w:rsid w:val="2BE9306B"/>
    <w:rsid w:val="2BFE1801"/>
    <w:rsid w:val="2C05139D"/>
    <w:rsid w:val="2C0A4D8F"/>
    <w:rsid w:val="2C470821"/>
    <w:rsid w:val="2C974875"/>
    <w:rsid w:val="2CAA34A4"/>
    <w:rsid w:val="2CC94C4A"/>
    <w:rsid w:val="2D0D3A32"/>
    <w:rsid w:val="2D1C121E"/>
    <w:rsid w:val="2D880661"/>
    <w:rsid w:val="2D9C47AE"/>
    <w:rsid w:val="2DF00E48"/>
    <w:rsid w:val="2E026666"/>
    <w:rsid w:val="2E114AFB"/>
    <w:rsid w:val="2E4F651B"/>
    <w:rsid w:val="2EE570C0"/>
    <w:rsid w:val="2F1523C9"/>
    <w:rsid w:val="2F97218C"/>
    <w:rsid w:val="2FF04987"/>
    <w:rsid w:val="30563853"/>
    <w:rsid w:val="308B0B94"/>
    <w:rsid w:val="30DD0CC4"/>
    <w:rsid w:val="3179279B"/>
    <w:rsid w:val="31BB1005"/>
    <w:rsid w:val="31FF358A"/>
    <w:rsid w:val="326437DB"/>
    <w:rsid w:val="32807B59"/>
    <w:rsid w:val="32C122C1"/>
    <w:rsid w:val="330864CC"/>
    <w:rsid w:val="334412CE"/>
    <w:rsid w:val="334F4C77"/>
    <w:rsid w:val="33ED2723"/>
    <w:rsid w:val="343B6EF0"/>
    <w:rsid w:val="344D3B47"/>
    <w:rsid w:val="345C0CF0"/>
    <w:rsid w:val="348F22D5"/>
    <w:rsid w:val="349B511E"/>
    <w:rsid w:val="34C603ED"/>
    <w:rsid w:val="353C0A11"/>
    <w:rsid w:val="358838F4"/>
    <w:rsid w:val="3639699D"/>
    <w:rsid w:val="368A369C"/>
    <w:rsid w:val="36987B67"/>
    <w:rsid w:val="36F02931"/>
    <w:rsid w:val="37107D85"/>
    <w:rsid w:val="373A15D6"/>
    <w:rsid w:val="37B7401D"/>
    <w:rsid w:val="37E33064"/>
    <w:rsid w:val="38404012"/>
    <w:rsid w:val="38D96215"/>
    <w:rsid w:val="39495149"/>
    <w:rsid w:val="39642841"/>
    <w:rsid w:val="399F2FBB"/>
    <w:rsid w:val="39DA0404"/>
    <w:rsid w:val="3A0948D8"/>
    <w:rsid w:val="3AE0314C"/>
    <w:rsid w:val="3B6B584A"/>
    <w:rsid w:val="3BAB20EB"/>
    <w:rsid w:val="3BBF6205"/>
    <w:rsid w:val="3BDA652C"/>
    <w:rsid w:val="3BFD221A"/>
    <w:rsid w:val="3C065573"/>
    <w:rsid w:val="3C073099"/>
    <w:rsid w:val="3C34763D"/>
    <w:rsid w:val="3C485B8B"/>
    <w:rsid w:val="3C850B8E"/>
    <w:rsid w:val="3CC67E53"/>
    <w:rsid w:val="3CCA65A0"/>
    <w:rsid w:val="3CD25455"/>
    <w:rsid w:val="3DF11443"/>
    <w:rsid w:val="3E027FBC"/>
    <w:rsid w:val="3E430897"/>
    <w:rsid w:val="3EAD061A"/>
    <w:rsid w:val="3F3B3785"/>
    <w:rsid w:val="3F444267"/>
    <w:rsid w:val="3F8C2233"/>
    <w:rsid w:val="3F964E60"/>
    <w:rsid w:val="3FA255B3"/>
    <w:rsid w:val="40610FCA"/>
    <w:rsid w:val="40FE4A6B"/>
    <w:rsid w:val="410B7187"/>
    <w:rsid w:val="412650B1"/>
    <w:rsid w:val="416A1975"/>
    <w:rsid w:val="418518D5"/>
    <w:rsid w:val="42116A20"/>
    <w:rsid w:val="425F778B"/>
    <w:rsid w:val="42680891"/>
    <w:rsid w:val="42957651"/>
    <w:rsid w:val="42BB3023"/>
    <w:rsid w:val="42BC698B"/>
    <w:rsid w:val="42F738BE"/>
    <w:rsid w:val="433844B3"/>
    <w:rsid w:val="4345762A"/>
    <w:rsid w:val="44A75419"/>
    <w:rsid w:val="44DF2E05"/>
    <w:rsid w:val="451714F6"/>
    <w:rsid w:val="45516AEC"/>
    <w:rsid w:val="45B8201A"/>
    <w:rsid w:val="45E76415"/>
    <w:rsid w:val="461E564D"/>
    <w:rsid w:val="476A10AC"/>
    <w:rsid w:val="4779309D"/>
    <w:rsid w:val="47937145"/>
    <w:rsid w:val="47B5428C"/>
    <w:rsid w:val="47C51AC7"/>
    <w:rsid w:val="47F623C8"/>
    <w:rsid w:val="48166B3E"/>
    <w:rsid w:val="482E20D9"/>
    <w:rsid w:val="48691363"/>
    <w:rsid w:val="488E2B78"/>
    <w:rsid w:val="48C447EC"/>
    <w:rsid w:val="48D367DD"/>
    <w:rsid w:val="496B13ED"/>
    <w:rsid w:val="49A63EF1"/>
    <w:rsid w:val="49B6077E"/>
    <w:rsid w:val="49D16504"/>
    <w:rsid w:val="4A3E05CE"/>
    <w:rsid w:val="4A6F69D9"/>
    <w:rsid w:val="4A7A7858"/>
    <w:rsid w:val="4A871F75"/>
    <w:rsid w:val="4AB97C54"/>
    <w:rsid w:val="4AF33166"/>
    <w:rsid w:val="4B237CE0"/>
    <w:rsid w:val="4B427C4A"/>
    <w:rsid w:val="4B885FA4"/>
    <w:rsid w:val="4BEF7DD1"/>
    <w:rsid w:val="4BF71DFE"/>
    <w:rsid w:val="4C2061DD"/>
    <w:rsid w:val="4C431ECB"/>
    <w:rsid w:val="4C8F5111"/>
    <w:rsid w:val="4C983FC5"/>
    <w:rsid w:val="4CC748AA"/>
    <w:rsid w:val="4D7D059C"/>
    <w:rsid w:val="4D9329DF"/>
    <w:rsid w:val="4DCD0948"/>
    <w:rsid w:val="4E604FB7"/>
    <w:rsid w:val="4E6F51FA"/>
    <w:rsid w:val="4E835913"/>
    <w:rsid w:val="4F1F7C1A"/>
    <w:rsid w:val="4F4E12B3"/>
    <w:rsid w:val="4F701229"/>
    <w:rsid w:val="4F8275BE"/>
    <w:rsid w:val="4F9842DC"/>
    <w:rsid w:val="4FAE4CD6"/>
    <w:rsid w:val="4FE85264"/>
    <w:rsid w:val="5076286F"/>
    <w:rsid w:val="50A7496A"/>
    <w:rsid w:val="50E023DF"/>
    <w:rsid w:val="51143E36"/>
    <w:rsid w:val="513863A7"/>
    <w:rsid w:val="51456094"/>
    <w:rsid w:val="51AE3C48"/>
    <w:rsid w:val="525740E8"/>
    <w:rsid w:val="52860D64"/>
    <w:rsid w:val="52952D55"/>
    <w:rsid w:val="53144502"/>
    <w:rsid w:val="540A4DAE"/>
    <w:rsid w:val="54193CA1"/>
    <w:rsid w:val="5489372F"/>
    <w:rsid w:val="54AA0511"/>
    <w:rsid w:val="54AF1234"/>
    <w:rsid w:val="551E5284"/>
    <w:rsid w:val="553B7BE4"/>
    <w:rsid w:val="558C6691"/>
    <w:rsid w:val="55BB0D24"/>
    <w:rsid w:val="55C86EB0"/>
    <w:rsid w:val="55E62245"/>
    <w:rsid w:val="56CC59EE"/>
    <w:rsid w:val="57476D14"/>
    <w:rsid w:val="575913A5"/>
    <w:rsid w:val="57727B09"/>
    <w:rsid w:val="57A06424"/>
    <w:rsid w:val="57D336B2"/>
    <w:rsid w:val="58001C8F"/>
    <w:rsid w:val="584E6EFC"/>
    <w:rsid w:val="585F62DF"/>
    <w:rsid w:val="590C13EF"/>
    <w:rsid w:val="59E3084A"/>
    <w:rsid w:val="59F36D13"/>
    <w:rsid w:val="5A056A12"/>
    <w:rsid w:val="5A3827D9"/>
    <w:rsid w:val="5AAE6289"/>
    <w:rsid w:val="5AC8016B"/>
    <w:rsid w:val="5AD22D98"/>
    <w:rsid w:val="5B0171D9"/>
    <w:rsid w:val="5B13515F"/>
    <w:rsid w:val="5B4B2B4A"/>
    <w:rsid w:val="5B841BB9"/>
    <w:rsid w:val="5BCD17B1"/>
    <w:rsid w:val="5BCF1BB4"/>
    <w:rsid w:val="5BEC60DC"/>
    <w:rsid w:val="5CAF5FE8"/>
    <w:rsid w:val="5D397C63"/>
    <w:rsid w:val="5D445AA3"/>
    <w:rsid w:val="5D460A67"/>
    <w:rsid w:val="5D68419A"/>
    <w:rsid w:val="5D7562F5"/>
    <w:rsid w:val="5D921D6B"/>
    <w:rsid w:val="5E3B2A02"/>
    <w:rsid w:val="5E5341F0"/>
    <w:rsid w:val="5EB17AF5"/>
    <w:rsid w:val="5EDF3CD6"/>
    <w:rsid w:val="5EE94B54"/>
    <w:rsid w:val="5F1119B5"/>
    <w:rsid w:val="5F85487D"/>
    <w:rsid w:val="5F9209D2"/>
    <w:rsid w:val="5F9A7BFD"/>
    <w:rsid w:val="5FC627A0"/>
    <w:rsid w:val="5FD255E8"/>
    <w:rsid w:val="5FD41360"/>
    <w:rsid w:val="60055362"/>
    <w:rsid w:val="6039592F"/>
    <w:rsid w:val="60583D40"/>
    <w:rsid w:val="6094289E"/>
    <w:rsid w:val="61112140"/>
    <w:rsid w:val="6162474A"/>
    <w:rsid w:val="61897F29"/>
    <w:rsid w:val="619A0388"/>
    <w:rsid w:val="61BE5E24"/>
    <w:rsid w:val="61D76EE6"/>
    <w:rsid w:val="61E57855"/>
    <w:rsid w:val="61F730E4"/>
    <w:rsid w:val="622D2FAA"/>
    <w:rsid w:val="6269729D"/>
    <w:rsid w:val="62B8752A"/>
    <w:rsid w:val="62B97655"/>
    <w:rsid w:val="62C21944"/>
    <w:rsid w:val="62E80C7F"/>
    <w:rsid w:val="63143C4C"/>
    <w:rsid w:val="634C1783"/>
    <w:rsid w:val="63520F1A"/>
    <w:rsid w:val="635A1B7D"/>
    <w:rsid w:val="63C17E4E"/>
    <w:rsid w:val="63D849D2"/>
    <w:rsid w:val="646A4041"/>
    <w:rsid w:val="652E2329"/>
    <w:rsid w:val="65401246"/>
    <w:rsid w:val="657035CD"/>
    <w:rsid w:val="65A17F37"/>
    <w:rsid w:val="65F30067"/>
    <w:rsid w:val="660B3602"/>
    <w:rsid w:val="661C7ED9"/>
    <w:rsid w:val="665F5BEB"/>
    <w:rsid w:val="66B039DB"/>
    <w:rsid w:val="66F44096"/>
    <w:rsid w:val="67A52D65"/>
    <w:rsid w:val="67DA14DE"/>
    <w:rsid w:val="683A1F7D"/>
    <w:rsid w:val="685017A0"/>
    <w:rsid w:val="68680898"/>
    <w:rsid w:val="68A1024E"/>
    <w:rsid w:val="69791802"/>
    <w:rsid w:val="697F1322"/>
    <w:rsid w:val="69C13E71"/>
    <w:rsid w:val="69FC398E"/>
    <w:rsid w:val="6A0171F6"/>
    <w:rsid w:val="6A7D43A3"/>
    <w:rsid w:val="6A9811DC"/>
    <w:rsid w:val="6AB63CFD"/>
    <w:rsid w:val="6ADE1FDD"/>
    <w:rsid w:val="6AF503DD"/>
    <w:rsid w:val="6B030D4C"/>
    <w:rsid w:val="6B9145AA"/>
    <w:rsid w:val="6BD526E8"/>
    <w:rsid w:val="6C000472"/>
    <w:rsid w:val="6C1F3963"/>
    <w:rsid w:val="6C5546A1"/>
    <w:rsid w:val="6C924135"/>
    <w:rsid w:val="6D1B17DA"/>
    <w:rsid w:val="6D224404"/>
    <w:rsid w:val="6D394EF9"/>
    <w:rsid w:val="6D5D6493"/>
    <w:rsid w:val="6E0214BE"/>
    <w:rsid w:val="6E2A4841"/>
    <w:rsid w:val="6E4E756D"/>
    <w:rsid w:val="6E5A0C83"/>
    <w:rsid w:val="6E612A2C"/>
    <w:rsid w:val="6EA840E4"/>
    <w:rsid w:val="6EF32E85"/>
    <w:rsid w:val="6F082DD5"/>
    <w:rsid w:val="6F3C482C"/>
    <w:rsid w:val="6F563B40"/>
    <w:rsid w:val="6FC50CC6"/>
    <w:rsid w:val="6FF13869"/>
    <w:rsid w:val="70545BA6"/>
    <w:rsid w:val="70733178"/>
    <w:rsid w:val="707618CC"/>
    <w:rsid w:val="708315D3"/>
    <w:rsid w:val="70C67AB4"/>
    <w:rsid w:val="70FA674D"/>
    <w:rsid w:val="715403A3"/>
    <w:rsid w:val="717C4D3F"/>
    <w:rsid w:val="71B44B4E"/>
    <w:rsid w:val="725D3437"/>
    <w:rsid w:val="7298446F"/>
    <w:rsid w:val="729C31C4"/>
    <w:rsid w:val="72D46151"/>
    <w:rsid w:val="73722F12"/>
    <w:rsid w:val="73E21E46"/>
    <w:rsid w:val="73EA2AA9"/>
    <w:rsid w:val="742C4E6F"/>
    <w:rsid w:val="74786307"/>
    <w:rsid w:val="754E7067"/>
    <w:rsid w:val="75573A71"/>
    <w:rsid w:val="755A1EB0"/>
    <w:rsid w:val="757A03BA"/>
    <w:rsid w:val="75A702C8"/>
    <w:rsid w:val="75CD4430"/>
    <w:rsid w:val="763E7DF8"/>
    <w:rsid w:val="76404969"/>
    <w:rsid w:val="764A3CD3"/>
    <w:rsid w:val="764C417F"/>
    <w:rsid w:val="766109AA"/>
    <w:rsid w:val="76655312"/>
    <w:rsid w:val="76970BBD"/>
    <w:rsid w:val="777D1E86"/>
    <w:rsid w:val="7782124A"/>
    <w:rsid w:val="779416A9"/>
    <w:rsid w:val="78670B6C"/>
    <w:rsid w:val="78727511"/>
    <w:rsid w:val="78C31B1A"/>
    <w:rsid w:val="78DE2ED0"/>
    <w:rsid w:val="790A599B"/>
    <w:rsid w:val="7928471E"/>
    <w:rsid w:val="79330A4E"/>
    <w:rsid w:val="79685F4F"/>
    <w:rsid w:val="79DE17C3"/>
    <w:rsid w:val="7AD1051F"/>
    <w:rsid w:val="7B2A5E81"/>
    <w:rsid w:val="7B3D5BB4"/>
    <w:rsid w:val="7B533629"/>
    <w:rsid w:val="7B652CB3"/>
    <w:rsid w:val="7B9025E4"/>
    <w:rsid w:val="7BC10593"/>
    <w:rsid w:val="7BDF6C6B"/>
    <w:rsid w:val="7C5E4034"/>
    <w:rsid w:val="7CF2394B"/>
    <w:rsid w:val="7D214B42"/>
    <w:rsid w:val="7D2A03BA"/>
    <w:rsid w:val="7D6C452F"/>
    <w:rsid w:val="7D715FE9"/>
    <w:rsid w:val="7D8C31E2"/>
    <w:rsid w:val="7DC97BD3"/>
    <w:rsid w:val="7ED44A81"/>
    <w:rsid w:val="7F17094D"/>
    <w:rsid w:val="7F705BA9"/>
    <w:rsid w:val="7FB5449D"/>
    <w:rsid w:val="7FB64187"/>
    <w:rsid w:val="7FC40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autoRedefine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8">
    <w:name w:val="Default Paragraph Font"/>
    <w:autoRedefine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Body Text"/>
    <w:basedOn w:val="1"/>
    <w:semiHidden/>
    <w:qFormat/>
    <w:uiPriority w:val="0"/>
    <w:rPr>
      <w:rFonts w:ascii="宋体" w:hAnsi="宋体" w:eastAsia="宋体" w:cs="宋体"/>
      <w:sz w:val="72"/>
      <w:szCs w:val="72"/>
      <w:lang w:val="en-US" w:eastAsia="en-US" w:bidi="ar-SA"/>
    </w:rPr>
  </w:style>
  <w:style w:type="paragraph" w:styleId="5">
    <w:name w:val="Plain Text"/>
    <w:basedOn w:val="1"/>
    <w:qFormat/>
    <w:uiPriority w:val="0"/>
    <w:pPr>
      <w:jc w:val="both"/>
    </w:pPr>
    <w:rPr>
      <w:rFonts w:ascii="宋体" w:hAnsi="Courier New" w:eastAsia="宋体" w:cs="Courier New"/>
      <w:kern w:val="2"/>
      <w:sz w:val="21"/>
      <w:szCs w:val="21"/>
      <w:lang w:eastAsia="zh-CN"/>
    </w:rPr>
  </w:style>
  <w:style w:type="table" w:styleId="7">
    <w:name w:val="Table Grid"/>
    <w:basedOn w:val="6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autoRedefine/>
    <w:qFormat/>
    <w:uiPriority w:val="0"/>
    <w:rPr>
      <w:b/>
    </w:rPr>
  </w:style>
  <w:style w:type="character" w:styleId="10">
    <w:name w:val="Hyperlink"/>
    <w:basedOn w:val="8"/>
    <w:qFormat/>
    <w:uiPriority w:val="0"/>
    <w:rPr>
      <w:color w:val="0000FF"/>
      <w:u w:val="single"/>
    </w:rPr>
  </w:style>
  <w:style w:type="character" w:customStyle="1" w:styleId="11">
    <w:name w:val="apple-style-span"/>
    <w:autoRedefine/>
    <w:qFormat/>
    <w:uiPriority w:val="0"/>
  </w:style>
  <w:style w:type="paragraph" w:styleId="12">
    <w:name w:val="List Paragraph"/>
    <w:basedOn w:val="1"/>
    <w:autoRedefine/>
    <w:qFormat/>
    <w:uiPriority w:val="34"/>
    <w:pPr>
      <w:ind w:firstLine="420" w:firstLineChars="200"/>
    </w:pPr>
    <w:rPr>
      <w:szCs w:val="22"/>
    </w:rPr>
  </w:style>
  <w:style w:type="character" w:customStyle="1" w:styleId="13">
    <w:name w:val="font31"/>
    <w:basedOn w:val="8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4">
    <w:name w:val="font21"/>
    <w:basedOn w:val="8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5">
    <w:name w:val="font41"/>
    <w:basedOn w:val="8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6">
    <w:name w:val="font51"/>
    <w:basedOn w:val="8"/>
    <w:qFormat/>
    <w:uiPriority w:val="0"/>
    <w:rPr>
      <w:rFonts w:hint="eastAsia" w:ascii="宋体" w:hAnsi="宋体" w:eastAsia="宋体" w:cs="宋体"/>
      <w:color w:val="FF0000"/>
      <w:sz w:val="24"/>
      <w:szCs w:val="24"/>
      <w:u w:val="none"/>
    </w:rPr>
  </w:style>
  <w:style w:type="character" w:customStyle="1" w:styleId="17">
    <w:name w:val="font11"/>
    <w:basedOn w:val="8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paragraph" w:customStyle="1" w:styleId="18">
    <w:name w:val="二级条标题"/>
    <w:basedOn w:val="19"/>
    <w:next w:val="21"/>
    <w:qFormat/>
    <w:uiPriority w:val="0"/>
    <w:pPr>
      <w:numPr>
        <w:ilvl w:val="2"/>
      </w:numPr>
      <w:spacing w:beforeLines="0" w:afterLines="0"/>
      <w:outlineLvl w:val="3"/>
    </w:pPr>
  </w:style>
  <w:style w:type="paragraph" w:customStyle="1" w:styleId="19">
    <w:name w:val="一级条标题"/>
    <w:basedOn w:val="20"/>
    <w:next w:val="21"/>
    <w:qFormat/>
    <w:uiPriority w:val="0"/>
    <w:pPr>
      <w:numPr>
        <w:ilvl w:val="1"/>
      </w:numPr>
      <w:spacing w:beforeLines="50" w:afterLines="50"/>
      <w:outlineLvl w:val="2"/>
    </w:pPr>
    <w:rPr>
      <w:szCs w:val="21"/>
    </w:rPr>
  </w:style>
  <w:style w:type="paragraph" w:customStyle="1" w:styleId="20">
    <w:name w:val="章标题"/>
    <w:qFormat/>
    <w:uiPriority w:val="0"/>
    <w:pPr>
      <w:numPr>
        <w:ilvl w:val="0"/>
        <w:numId w:val="1"/>
      </w:numPr>
      <w:spacing w:beforeLines="100" w:afterLines="100"/>
      <w:jc w:val="both"/>
      <w:outlineLvl w:val="1"/>
    </w:pPr>
    <w:rPr>
      <w:rFonts w:ascii="黑体" w:hAnsi="Calibri" w:eastAsia="黑体" w:cs="Times New Roman"/>
      <w:sz w:val="21"/>
      <w:lang w:val="en-US" w:eastAsia="zh-CN" w:bidi="ar-SA"/>
    </w:rPr>
  </w:style>
  <w:style w:type="paragraph" w:customStyle="1" w:styleId="21">
    <w:name w:val="段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Calibri" w:eastAsia="宋体" w:cs="Times New Roman"/>
      <w:sz w:val="21"/>
      <w:lang w:val="en-US" w:eastAsia="zh-CN" w:bidi="ar-SA"/>
    </w:rPr>
  </w:style>
  <w:style w:type="paragraph" w:customStyle="1" w:styleId="22">
    <w:name w:val="文档正文"/>
    <w:basedOn w:val="1"/>
    <w:qFormat/>
    <w:uiPriority w:val="0"/>
    <w:pPr>
      <w:adjustRightInd w:val="0"/>
      <w:spacing w:after="0" w:line="480" w:lineRule="atLeast"/>
      <w:ind w:firstLine="567" w:firstLineChars="200"/>
      <w:jc w:val="both"/>
      <w:textAlignment w:val="baseline"/>
    </w:pPr>
    <w:rPr>
      <w:rFonts w:ascii="长城仿宋" w:hAnsi="Times New Roman" w:eastAsia="宋体" w:cs="Times New Roman"/>
      <w:kern w:val="0"/>
      <w:sz w:val="21"/>
      <w:szCs w:val="20"/>
      <w14:ligatures w14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1251</Words>
  <Characters>1538</Characters>
  <Lines>0</Lines>
  <Paragraphs>0</Paragraphs>
  <TotalTime>62</TotalTime>
  <ScaleCrop>false</ScaleCrop>
  <LinksUpToDate>false</LinksUpToDate>
  <CharactersWithSpaces>1538</CharactersWithSpaces>
  <Application>WPS Office_12.1.0.24031_F1E327BC-269C-435d-A152-05C5408002CA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2023-02-10T09:17:00Z</dcterms:created>
  <dc:creator>admin</dc:creator>
  <cp:lastModifiedBy>风幻</cp:lastModifiedBy>
  <cp:lastPrinted>2025-05-29T02:18:00Z</cp:lastPrinted>
  <dcterms:modified xsi:type="dcterms:W3CDTF">2025-12-31T04:43:14Z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2052-12.1.0.24031</vt:lpwstr>
  </property>
  <property fmtid="{D5CDD505-2E9C-101B-9397-08002B2CF9AE}" pid="3" name="ICV">
    <vt:lpwstr>8B3B32E372B54C1298B73990649E079C_13</vt:lpwstr>
  </property>
  <property fmtid="{D5CDD505-2E9C-101B-9397-08002B2CF9AE}" pid="4" name="KSOTemplateDocerSaveRecord">
    <vt:lpwstr>eyJoZGlkIjoiNmFhZmQ1YzcwMTdlOGEyNjgyN2ViZjZlMjA3NmJjNmIiLCJ1c2VySWQiOiIyMzI5ODg3MjcifQ==</vt:lpwstr>
  </property>
</Properties>
</file>