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33FF1">
      <w:pPr>
        <w:widowControl/>
        <w:numPr>
          <w:ilvl w:val="0"/>
          <w:numId w:val="0"/>
        </w:numPr>
        <w:tabs>
          <w:tab w:val="left" w:pos="426"/>
        </w:tabs>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附件一：</w:t>
      </w:r>
      <w:r>
        <w:rPr>
          <w:rFonts w:hint="eastAsia" w:ascii="宋体" w:hAnsi="宋体" w:eastAsia="宋体" w:cs="宋体"/>
          <w:b/>
          <w:bCs/>
          <w:kern w:val="0"/>
          <w:sz w:val="24"/>
          <w:szCs w:val="24"/>
          <w:lang w:val="en-US" w:eastAsia="zh-CN"/>
        </w:rPr>
        <w:t>江西中医药大学附属医院</w:t>
      </w:r>
      <w:r>
        <w:rPr>
          <w:rFonts w:hint="eastAsia" w:ascii="宋体" w:hAnsi="宋体" w:cs="宋体"/>
          <w:b/>
          <w:bCs/>
          <w:color w:val="FF0000"/>
          <w:kern w:val="0"/>
          <w:sz w:val="24"/>
          <w:szCs w:val="24"/>
          <w:lang w:val="en-US" w:eastAsia="zh-CN"/>
        </w:rPr>
        <w:t>呼吸机</w:t>
      </w:r>
      <w:r>
        <w:rPr>
          <w:rFonts w:hint="eastAsia" w:ascii="宋体" w:hAnsi="宋体" w:eastAsia="宋体" w:cs="宋体"/>
          <w:b/>
          <w:bCs/>
          <w:kern w:val="0"/>
          <w:sz w:val="24"/>
          <w:szCs w:val="24"/>
          <w:lang w:val="en-US" w:eastAsia="zh-CN"/>
        </w:rPr>
        <w:t>采购询价</w:t>
      </w:r>
      <w:r>
        <w:rPr>
          <w:rFonts w:hint="eastAsia" w:ascii="宋体" w:hAnsi="宋体" w:cs="宋体"/>
          <w:b/>
          <w:bCs/>
          <w:kern w:val="0"/>
          <w:sz w:val="24"/>
          <w:szCs w:val="24"/>
          <w:lang w:val="en-US" w:eastAsia="zh-CN"/>
        </w:rPr>
        <w:t>参数要求</w:t>
      </w:r>
    </w:p>
    <w:tbl>
      <w:tblPr>
        <w:tblStyle w:val="6"/>
        <w:tblW w:w="8837" w:type="dxa"/>
        <w:tblInd w:w="-5" w:type="dxa"/>
        <w:tblLayout w:type="fixed"/>
        <w:tblCellMar>
          <w:top w:w="0" w:type="dxa"/>
          <w:left w:w="108" w:type="dxa"/>
          <w:bottom w:w="0" w:type="dxa"/>
          <w:right w:w="108" w:type="dxa"/>
        </w:tblCellMar>
      </w:tblPr>
      <w:tblGrid>
        <w:gridCol w:w="807"/>
        <w:gridCol w:w="4091"/>
        <w:gridCol w:w="2225"/>
        <w:gridCol w:w="871"/>
        <w:gridCol w:w="843"/>
      </w:tblGrid>
      <w:tr w14:paraId="5FA75E85">
        <w:tblPrEx>
          <w:tblCellMar>
            <w:top w:w="0" w:type="dxa"/>
            <w:left w:w="108" w:type="dxa"/>
            <w:bottom w:w="0" w:type="dxa"/>
            <w:right w:w="108" w:type="dxa"/>
          </w:tblCellMar>
        </w:tblPrEx>
        <w:trPr>
          <w:trHeight w:val="34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1647">
            <w:pPr>
              <w:widowControl/>
              <w:spacing w:line="240" w:lineRule="exact"/>
              <w:jc w:val="center"/>
              <w:textAlignment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序号</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A9B8">
            <w:pP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kern w:val="0"/>
                <w:sz w:val="24"/>
                <w:szCs w:val="24"/>
                <w:lang w:val="en-US" w:eastAsia="zh-CN"/>
              </w:rPr>
              <w:t>参数</w:t>
            </w:r>
            <w:r>
              <w:rPr>
                <w:rFonts w:hint="eastAsia" w:ascii="宋体" w:hAnsi="宋体" w:cs="宋体"/>
                <w:b/>
                <w:bCs/>
                <w:color w:val="000000" w:themeColor="text1"/>
                <w:kern w:val="0"/>
                <w:sz w:val="24"/>
                <w:szCs w:val="24"/>
                <w:lang w:bidi="ar"/>
                <w14:textFill>
                  <w14:solidFill>
                    <w14:schemeClr w14:val="tx1"/>
                  </w14:solidFill>
                </w14:textFill>
              </w:rPr>
              <w:t>要求</w:t>
            </w:r>
          </w:p>
        </w:tc>
        <w:tc>
          <w:tcPr>
            <w:tcW w:w="2225" w:type="dxa"/>
            <w:tcBorders>
              <w:top w:val="single" w:color="000000" w:sz="4" w:space="0"/>
              <w:left w:val="single" w:color="000000" w:sz="4" w:space="0"/>
              <w:bottom w:val="single" w:color="000000" w:sz="4" w:space="0"/>
              <w:right w:val="single" w:color="000000" w:sz="4" w:space="0"/>
            </w:tcBorders>
          </w:tcPr>
          <w:p w14:paraId="07441E32">
            <w:pPr>
              <w:widowControl/>
              <w:spacing w:line="300" w:lineRule="exact"/>
              <w:jc w:val="left"/>
              <w:textAlignment w:val="center"/>
              <w:rPr>
                <w:rFonts w:hint="default"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所投产品实际参数</w:t>
            </w:r>
          </w:p>
        </w:tc>
        <w:tc>
          <w:tcPr>
            <w:tcW w:w="871" w:type="dxa"/>
            <w:tcBorders>
              <w:top w:val="single" w:color="000000" w:sz="4" w:space="0"/>
              <w:left w:val="single" w:color="000000" w:sz="4" w:space="0"/>
              <w:bottom w:val="single" w:color="000000" w:sz="4" w:space="0"/>
              <w:right w:val="single" w:color="000000" w:sz="4" w:space="0"/>
            </w:tcBorders>
          </w:tcPr>
          <w:p w14:paraId="0433B823">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43" w:type="dxa"/>
            <w:tcBorders>
              <w:top w:val="single" w:color="000000" w:sz="4" w:space="0"/>
              <w:left w:val="single" w:color="000000" w:sz="4" w:space="0"/>
              <w:bottom w:val="single" w:color="000000" w:sz="4" w:space="0"/>
              <w:right w:val="single" w:color="000000" w:sz="4" w:space="0"/>
            </w:tcBorders>
          </w:tcPr>
          <w:p w14:paraId="1F8C87A7">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B00759F">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5182">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bookmarkStart w:id="0" w:name="OLE_LINK2" w:colFirst="0" w:colLast="1"/>
            <w:r>
              <w:rPr>
                <w:rFonts w:hint="eastAsia" w:ascii="等线" w:hAnsi="等线" w:eastAsia="等线" w:cs="等线"/>
                <w:b/>
                <w:bCs/>
                <w:i w:val="0"/>
                <w:iCs w:val="0"/>
                <w:color w:val="000000"/>
                <w:kern w:val="0"/>
                <w:sz w:val="22"/>
                <w:szCs w:val="22"/>
                <w:u w:val="none"/>
                <w:lang w:val="en-US" w:eastAsia="zh-CN" w:bidi="ar"/>
              </w:rPr>
              <w:t>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5397">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等线" w:hAnsi="等线" w:eastAsia="等线" w:cs="等线"/>
                <w:b/>
                <w:bCs/>
                <w:i w:val="0"/>
                <w:iCs w:val="0"/>
                <w:color w:val="000000"/>
                <w:kern w:val="0"/>
                <w:sz w:val="22"/>
                <w:szCs w:val="22"/>
                <w:u w:val="none"/>
                <w:lang w:val="en-US" w:eastAsia="zh-CN" w:bidi="ar"/>
              </w:rPr>
              <w:t>主机系统部分</w:t>
            </w:r>
          </w:p>
        </w:tc>
        <w:tc>
          <w:tcPr>
            <w:tcW w:w="2225" w:type="dxa"/>
            <w:tcBorders>
              <w:top w:val="single" w:color="000000" w:sz="4" w:space="0"/>
              <w:left w:val="single" w:color="000000" w:sz="4" w:space="0"/>
              <w:bottom w:val="single" w:color="000000" w:sz="4" w:space="0"/>
              <w:right w:val="single" w:color="000000" w:sz="4" w:space="0"/>
            </w:tcBorders>
          </w:tcPr>
          <w:p w14:paraId="21A2A23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24579E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BF51E9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BEFF135">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72F9">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i w:val="0"/>
                <w:iCs w:val="0"/>
                <w:color w:val="000000"/>
                <w:kern w:val="0"/>
                <w:sz w:val="22"/>
                <w:szCs w:val="22"/>
                <w:u w:val="none"/>
                <w:lang w:val="en-US" w:eastAsia="zh-CN" w:bidi="ar"/>
              </w:rPr>
              <w:t>1.1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83F5">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基本特征：适用于对成人、小儿和婴幼儿患者进行通气辅助及呼吸支持的呼吸机，机型新颖，中文操作界面。</w:t>
            </w:r>
          </w:p>
        </w:tc>
        <w:tc>
          <w:tcPr>
            <w:tcW w:w="2225" w:type="dxa"/>
            <w:tcBorders>
              <w:top w:val="single" w:color="000000" w:sz="4" w:space="0"/>
              <w:left w:val="single" w:color="000000" w:sz="4" w:space="0"/>
              <w:bottom w:val="single" w:color="000000" w:sz="4" w:space="0"/>
              <w:right w:val="single" w:color="000000" w:sz="4" w:space="0"/>
            </w:tcBorders>
          </w:tcPr>
          <w:p w14:paraId="3EC9F2D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A1C783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879AB3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9DC4902">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364C">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i w:val="0"/>
                <w:iCs w:val="0"/>
                <w:color w:val="000000"/>
                <w:kern w:val="0"/>
                <w:sz w:val="22"/>
                <w:szCs w:val="22"/>
                <w:u w:val="none"/>
                <w:lang w:val="en-US" w:eastAsia="zh-CN" w:bidi="ar"/>
              </w:rPr>
              <w:t>1.2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95B8">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气动电控治疗型呼吸机。</w:t>
            </w:r>
          </w:p>
        </w:tc>
        <w:tc>
          <w:tcPr>
            <w:tcW w:w="2225" w:type="dxa"/>
            <w:tcBorders>
              <w:top w:val="single" w:color="000000" w:sz="4" w:space="0"/>
              <w:left w:val="single" w:color="000000" w:sz="4" w:space="0"/>
              <w:bottom w:val="single" w:color="000000" w:sz="4" w:space="0"/>
              <w:right w:val="single" w:color="000000" w:sz="4" w:space="0"/>
            </w:tcBorders>
          </w:tcPr>
          <w:p w14:paraId="209013D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49CCCB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A6144A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AB57D54">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9C8E">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i w:val="0"/>
                <w:iCs w:val="0"/>
                <w:color w:val="000000"/>
                <w:kern w:val="0"/>
                <w:sz w:val="22"/>
                <w:szCs w:val="22"/>
                <w:u w:val="none"/>
                <w:lang w:val="en-US" w:eastAsia="zh-CN" w:bidi="ar"/>
              </w:rPr>
              <w:t>1.3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85A4">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采用≥</w:t>
            </w:r>
            <w:r>
              <w:rPr>
                <w:rFonts w:ascii="Calibri" w:hAnsi="Calibri" w:eastAsia="宋体" w:cs="Calibri"/>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英寸彩色</w:t>
            </w:r>
            <w:r>
              <w:rPr>
                <w:rFonts w:ascii="Calibri" w:hAnsi="Calibri" w:eastAsia="宋体" w:cs="Calibri"/>
                <w:i w:val="0"/>
                <w:iCs w:val="0"/>
                <w:color w:val="000000"/>
                <w:kern w:val="0"/>
                <w:sz w:val="20"/>
                <w:szCs w:val="20"/>
                <w:u w:val="none"/>
                <w:lang w:val="en-US" w:eastAsia="zh-CN" w:bidi="ar"/>
              </w:rPr>
              <w:t>TFT</w:t>
            </w:r>
            <w:r>
              <w:rPr>
                <w:rFonts w:hint="eastAsia" w:ascii="宋体" w:hAnsi="宋体" w:eastAsia="宋体" w:cs="宋体"/>
                <w:i w:val="0"/>
                <w:iCs w:val="0"/>
                <w:color w:val="000000"/>
                <w:kern w:val="0"/>
                <w:sz w:val="20"/>
                <w:szCs w:val="20"/>
                <w:u w:val="none"/>
                <w:lang w:val="en-US" w:eastAsia="zh-CN" w:bidi="ar"/>
              </w:rPr>
              <w:t>触摸控制屏幕，分辨率≥</w:t>
            </w:r>
            <w:r>
              <w:rPr>
                <w:rFonts w:ascii="Calibri" w:hAnsi="Calibri" w:eastAsia="宋体" w:cs="Calibri"/>
                <w:i w:val="0"/>
                <w:iCs w:val="0"/>
                <w:color w:val="000000"/>
                <w:kern w:val="0"/>
                <w:sz w:val="20"/>
                <w:szCs w:val="20"/>
                <w:u w:val="none"/>
                <w:lang w:val="en-US" w:eastAsia="zh-CN" w:bidi="ar"/>
              </w:rPr>
              <w:t>1920*1080</w:t>
            </w:r>
            <w:r>
              <w:rPr>
                <w:rFonts w:hint="eastAsia" w:ascii="宋体" w:hAnsi="宋体" w:eastAsia="宋体" w:cs="宋体"/>
                <w:i w:val="0"/>
                <w:iCs w:val="0"/>
                <w:color w:val="000000"/>
                <w:kern w:val="0"/>
                <w:sz w:val="20"/>
                <w:szCs w:val="20"/>
                <w:u w:val="none"/>
                <w:lang w:val="en-US" w:eastAsia="zh-CN" w:bidi="ar"/>
              </w:rPr>
              <w:t>。</w:t>
            </w:r>
          </w:p>
        </w:tc>
        <w:tc>
          <w:tcPr>
            <w:tcW w:w="2225" w:type="dxa"/>
            <w:tcBorders>
              <w:top w:val="single" w:color="000000" w:sz="4" w:space="0"/>
              <w:left w:val="single" w:color="000000" w:sz="4" w:space="0"/>
              <w:bottom w:val="single" w:color="000000" w:sz="4" w:space="0"/>
              <w:right w:val="single" w:color="000000" w:sz="4" w:space="0"/>
            </w:tcBorders>
          </w:tcPr>
          <w:p w14:paraId="7761EB5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F5C14E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F35984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EDD99BC">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52DF">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i w:val="0"/>
                <w:iCs w:val="0"/>
                <w:color w:val="000000"/>
                <w:kern w:val="0"/>
                <w:sz w:val="22"/>
                <w:szCs w:val="22"/>
                <w:u w:val="none"/>
                <w:lang w:val="en-US" w:eastAsia="zh-CN" w:bidi="ar"/>
              </w:rPr>
              <w:t>1.4</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1254">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吸气阀、呼气阀可徒手拆卸和安装，支持</w:t>
            </w:r>
            <w:r>
              <w:rPr>
                <w:rFonts w:ascii="Calibri" w:hAnsi="Calibri" w:eastAsia="等线" w:cs="Calibri"/>
                <w:i w:val="0"/>
                <w:iCs w:val="0"/>
                <w:color w:val="000000"/>
                <w:kern w:val="0"/>
                <w:sz w:val="20"/>
                <w:szCs w:val="20"/>
                <w:u w:val="none"/>
                <w:lang w:val="en-US" w:eastAsia="zh-CN" w:bidi="ar"/>
              </w:rPr>
              <w:t>134</w:t>
            </w:r>
            <w:r>
              <w:rPr>
                <w:rFonts w:hint="eastAsia" w:ascii="宋体" w:hAnsi="宋体" w:eastAsia="宋体" w:cs="宋体"/>
                <w:i w:val="0"/>
                <w:iCs w:val="0"/>
                <w:color w:val="000000"/>
                <w:kern w:val="0"/>
                <w:sz w:val="20"/>
                <w:szCs w:val="20"/>
                <w:u w:val="none"/>
                <w:lang w:val="en-US" w:eastAsia="zh-CN" w:bidi="ar"/>
              </w:rPr>
              <w:t>℃高温高压消毒，呼气阀侧面具备金属膜片可自动加热，避免呼出端产生冷凝水影响传感器精度，保证潮气量精准。</w:t>
            </w:r>
          </w:p>
        </w:tc>
        <w:tc>
          <w:tcPr>
            <w:tcW w:w="2225" w:type="dxa"/>
            <w:tcBorders>
              <w:top w:val="single" w:color="000000" w:sz="4" w:space="0"/>
              <w:left w:val="single" w:color="000000" w:sz="4" w:space="0"/>
              <w:bottom w:val="single" w:color="000000" w:sz="4" w:space="0"/>
              <w:right w:val="single" w:color="000000" w:sz="4" w:space="0"/>
            </w:tcBorders>
          </w:tcPr>
          <w:p w14:paraId="39DF37E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68635C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29C5D3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D47C66D">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8824">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i w:val="0"/>
                <w:iCs w:val="0"/>
                <w:color w:val="000000"/>
                <w:kern w:val="0"/>
                <w:sz w:val="22"/>
                <w:szCs w:val="22"/>
                <w:u w:val="none"/>
                <w:lang w:val="en-US" w:eastAsia="zh-CN" w:bidi="ar"/>
              </w:rPr>
              <w:t>1.5</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6B36">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具备动态肺视图，可图形化显示阻力、顺应性和自主呼吸等生理参数变化。</w:t>
            </w:r>
          </w:p>
        </w:tc>
        <w:tc>
          <w:tcPr>
            <w:tcW w:w="2225" w:type="dxa"/>
            <w:tcBorders>
              <w:top w:val="single" w:color="000000" w:sz="4" w:space="0"/>
              <w:left w:val="single" w:color="000000" w:sz="4" w:space="0"/>
              <w:bottom w:val="single" w:color="000000" w:sz="4" w:space="0"/>
              <w:right w:val="single" w:color="000000" w:sz="4" w:space="0"/>
            </w:tcBorders>
          </w:tcPr>
          <w:p w14:paraId="5BCB3FD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A0FA1B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71B8B4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171B007">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7469">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b/>
                <w:bCs/>
                <w:i w:val="0"/>
                <w:iCs w:val="0"/>
                <w:color w:val="000000"/>
                <w:kern w:val="0"/>
                <w:sz w:val="22"/>
                <w:szCs w:val="22"/>
                <w:u w:val="none"/>
                <w:lang w:val="en-US" w:eastAsia="zh-CN" w:bidi="ar"/>
              </w:rPr>
              <w:t>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1944">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等线" w:hAnsi="等线" w:eastAsia="等线" w:cs="等线"/>
                <w:b/>
                <w:bCs/>
                <w:i w:val="0"/>
                <w:iCs w:val="0"/>
                <w:color w:val="000000"/>
                <w:kern w:val="0"/>
                <w:sz w:val="22"/>
                <w:szCs w:val="22"/>
                <w:u w:val="none"/>
                <w:lang w:val="en-US" w:eastAsia="zh-CN" w:bidi="ar"/>
              </w:rPr>
              <w:t>呼吸模式及功能</w:t>
            </w:r>
          </w:p>
        </w:tc>
        <w:tc>
          <w:tcPr>
            <w:tcW w:w="2225" w:type="dxa"/>
            <w:tcBorders>
              <w:top w:val="single" w:color="000000" w:sz="4" w:space="0"/>
              <w:left w:val="single" w:color="000000" w:sz="4" w:space="0"/>
              <w:bottom w:val="single" w:color="000000" w:sz="4" w:space="0"/>
              <w:right w:val="single" w:color="000000" w:sz="4" w:space="0"/>
            </w:tcBorders>
          </w:tcPr>
          <w:p w14:paraId="16C36AE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A5D6D9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B896EC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297623E">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29C2">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i w:val="0"/>
                <w:iCs w:val="0"/>
                <w:color w:val="000000"/>
                <w:kern w:val="0"/>
                <w:sz w:val="22"/>
                <w:szCs w:val="22"/>
                <w:u w:val="none"/>
                <w:lang w:val="en-US" w:eastAsia="zh-CN" w:bidi="ar"/>
              </w:rPr>
              <w:t>2.1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813B">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基础模式模式：容量控制通气（</w:t>
            </w:r>
            <w:r>
              <w:rPr>
                <w:rFonts w:ascii="Calibri" w:hAnsi="Calibri" w:eastAsia="宋体" w:cs="Calibri"/>
                <w:i w:val="0"/>
                <w:iCs w:val="0"/>
                <w:color w:val="000000"/>
                <w:kern w:val="0"/>
                <w:sz w:val="20"/>
                <w:szCs w:val="20"/>
                <w:u w:val="none"/>
                <w:lang w:val="en-US" w:eastAsia="zh-CN" w:bidi="ar"/>
              </w:rPr>
              <w:t>VCV</w:t>
            </w:r>
            <w:r>
              <w:rPr>
                <w:rFonts w:hint="eastAsia" w:ascii="宋体" w:hAnsi="宋体" w:eastAsia="宋体" w:cs="宋体"/>
                <w:i w:val="0"/>
                <w:iCs w:val="0"/>
                <w:color w:val="000000"/>
                <w:kern w:val="0"/>
                <w:sz w:val="20"/>
                <w:szCs w:val="20"/>
                <w:u w:val="none"/>
                <w:lang w:val="en-US" w:eastAsia="zh-CN" w:bidi="ar"/>
              </w:rPr>
              <w:t>）、压力控制通气（</w:t>
            </w:r>
            <w:r>
              <w:rPr>
                <w:rFonts w:ascii="Calibri" w:hAnsi="Calibri" w:eastAsia="宋体" w:cs="Calibri"/>
                <w:i w:val="0"/>
                <w:iCs w:val="0"/>
                <w:color w:val="000000"/>
                <w:kern w:val="0"/>
                <w:sz w:val="20"/>
                <w:szCs w:val="20"/>
                <w:u w:val="none"/>
                <w:lang w:val="en-US" w:eastAsia="zh-CN" w:bidi="ar"/>
              </w:rPr>
              <w:t>PCV</w:t>
            </w:r>
            <w:r>
              <w:rPr>
                <w:rFonts w:hint="eastAsia" w:ascii="宋体" w:hAnsi="宋体" w:eastAsia="宋体" w:cs="宋体"/>
                <w:i w:val="0"/>
                <w:iCs w:val="0"/>
                <w:color w:val="000000"/>
                <w:kern w:val="0"/>
                <w:sz w:val="20"/>
                <w:szCs w:val="20"/>
                <w:u w:val="none"/>
                <w:lang w:val="en-US" w:eastAsia="zh-CN" w:bidi="ar"/>
              </w:rPr>
              <w:t>）、容量控制型</w:t>
            </w:r>
            <w:r>
              <w:rPr>
                <w:rFonts w:ascii="Calibri" w:hAnsi="Calibri" w:eastAsia="宋体" w:cs="Calibri"/>
                <w:i w:val="0"/>
                <w:iCs w:val="0"/>
                <w:color w:val="000000"/>
                <w:kern w:val="0"/>
                <w:sz w:val="20"/>
                <w:szCs w:val="20"/>
                <w:u w:val="none"/>
                <w:lang w:val="en-US" w:eastAsia="zh-CN" w:bidi="ar"/>
              </w:rPr>
              <w:t>SIMV</w:t>
            </w:r>
            <w:r>
              <w:rPr>
                <w:rFonts w:hint="eastAsia" w:ascii="宋体" w:hAnsi="宋体" w:eastAsia="宋体" w:cs="宋体"/>
                <w:i w:val="0"/>
                <w:iCs w:val="0"/>
                <w:color w:val="000000"/>
                <w:kern w:val="0"/>
                <w:sz w:val="20"/>
                <w:szCs w:val="20"/>
                <w:u w:val="none"/>
                <w:lang w:val="en-US" w:eastAsia="zh-CN" w:bidi="ar"/>
              </w:rPr>
              <w:t>（</w:t>
            </w:r>
            <w:r>
              <w:rPr>
                <w:rFonts w:ascii="Calibri" w:hAnsi="Calibri" w:eastAsia="宋体" w:cs="Calibri"/>
                <w:i w:val="0"/>
                <w:iCs w:val="0"/>
                <w:color w:val="000000"/>
                <w:kern w:val="0"/>
                <w:sz w:val="20"/>
                <w:szCs w:val="20"/>
                <w:u w:val="none"/>
                <w:lang w:val="en-US" w:eastAsia="zh-CN" w:bidi="ar"/>
              </w:rPr>
              <w:t>VCV</w:t>
            </w:r>
            <w:r>
              <w:rPr>
                <w:rFonts w:hint="eastAsia" w:ascii="宋体" w:hAnsi="宋体" w:eastAsia="宋体" w:cs="宋体"/>
                <w:i w:val="0"/>
                <w:iCs w:val="0"/>
                <w:color w:val="000000"/>
                <w:kern w:val="0"/>
                <w:sz w:val="20"/>
                <w:szCs w:val="20"/>
                <w:u w:val="none"/>
                <w:lang w:val="en-US" w:eastAsia="zh-CN" w:bidi="ar"/>
              </w:rPr>
              <w:t>）</w:t>
            </w:r>
            <w:r>
              <w:rPr>
                <w:rFonts w:ascii="Calibri" w:hAnsi="Calibri" w:eastAsia="宋体" w:cs="Calibri"/>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压力控制型</w:t>
            </w:r>
            <w:r>
              <w:rPr>
                <w:rFonts w:ascii="Calibri" w:hAnsi="Calibri" w:eastAsia="宋体" w:cs="Calibri"/>
                <w:i w:val="0"/>
                <w:iCs w:val="0"/>
                <w:color w:val="000000"/>
                <w:kern w:val="0"/>
                <w:sz w:val="20"/>
                <w:szCs w:val="20"/>
                <w:u w:val="none"/>
                <w:lang w:val="en-US" w:eastAsia="zh-CN" w:bidi="ar"/>
              </w:rPr>
              <w:t>SIMV</w:t>
            </w:r>
            <w:r>
              <w:rPr>
                <w:rFonts w:hint="eastAsia" w:ascii="宋体" w:hAnsi="宋体" w:eastAsia="宋体" w:cs="宋体"/>
                <w:i w:val="0"/>
                <w:iCs w:val="0"/>
                <w:color w:val="000000"/>
                <w:kern w:val="0"/>
                <w:sz w:val="20"/>
                <w:szCs w:val="20"/>
                <w:u w:val="none"/>
                <w:lang w:val="en-US" w:eastAsia="zh-CN" w:bidi="ar"/>
              </w:rPr>
              <w:t>（</w:t>
            </w:r>
            <w:r>
              <w:rPr>
                <w:rFonts w:ascii="Calibri" w:hAnsi="Calibri" w:eastAsia="宋体" w:cs="Calibri"/>
                <w:i w:val="0"/>
                <w:iCs w:val="0"/>
                <w:color w:val="000000"/>
                <w:kern w:val="0"/>
                <w:sz w:val="20"/>
                <w:szCs w:val="20"/>
                <w:u w:val="none"/>
                <w:lang w:val="en-US" w:eastAsia="zh-CN" w:bidi="ar"/>
              </w:rPr>
              <w:t>PCV</w:t>
            </w:r>
            <w:r>
              <w:rPr>
                <w:rFonts w:hint="eastAsia" w:ascii="宋体" w:hAnsi="宋体" w:eastAsia="宋体" w:cs="宋体"/>
                <w:i w:val="0"/>
                <w:iCs w:val="0"/>
                <w:color w:val="000000"/>
                <w:kern w:val="0"/>
                <w:sz w:val="20"/>
                <w:szCs w:val="20"/>
                <w:u w:val="none"/>
                <w:lang w:val="en-US" w:eastAsia="zh-CN" w:bidi="ar"/>
              </w:rPr>
              <w:t>）、自主呼吸模式（</w:t>
            </w:r>
            <w:r>
              <w:rPr>
                <w:rFonts w:ascii="Calibri" w:hAnsi="Calibri" w:eastAsia="宋体" w:cs="Calibri"/>
                <w:i w:val="0"/>
                <w:iCs w:val="0"/>
                <w:color w:val="000000"/>
                <w:kern w:val="0"/>
                <w:sz w:val="20"/>
                <w:szCs w:val="20"/>
                <w:u w:val="none"/>
                <w:lang w:val="en-US" w:eastAsia="zh-CN" w:bidi="ar"/>
              </w:rPr>
              <w:t>SPONT</w:t>
            </w:r>
            <w:r>
              <w:rPr>
                <w:rFonts w:hint="eastAsia" w:ascii="宋体" w:hAnsi="宋体" w:eastAsia="宋体" w:cs="宋体"/>
                <w:i w:val="0"/>
                <w:iCs w:val="0"/>
                <w:color w:val="000000"/>
                <w:kern w:val="0"/>
                <w:sz w:val="20"/>
                <w:szCs w:val="20"/>
                <w:u w:val="none"/>
                <w:lang w:val="en-US" w:eastAsia="zh-CN" w:bidi="ar"/>
              </w:rPr>
              <w:t>）、窒息通气模式等通气模式</w:t>
            </w:r>
          </w:p>
        </w:tc>
        <w:tc>
          <w:tcPr>
            <w:tcW w:w="2225" w:type="dxa"/>
            <w:tcBorders>
              <w:top w:val="single" w:color="000000" w:sz="4" w:space="0"/>
              <w:left w:val="single" w:color="000000" w:sz="4" w:space="0"/>
              <w:bottom w:val="single" w:color="000000" w:sz="4" w:space="0"/>
              <w:right w:val="single" w:color="000000" w:sz="4" w:space="0"/>
            </w:tcBorders>
          </w:tcPr>
          <w:p w14:paraId="0E2333A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2431A5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E80FE1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BA15CFD">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4C69">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i w:val="0"/>
                <w:iCs w:val="0"/>
                <w:color w:val="000000"/>
                <w:kern w:val="0"/>
                <w:sz w:val="22"/>
                <w:szCs w:val="22"/>
                <w:u w:val="none"/>
                <w:lang w:val="en-US" w:eastAsia="zh-CN" w:bidi="ar"/>
              </w:rPr>
              <w:t>2.2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02C8">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高级模式：自动适应性压力调整容量控制功能（如</w:t>
            </w:r>
            <w:r>
              <w:rPr>
                <w:rFonts w:ascii="Calibri" w:hAnsi="Calibri" w:eastAsia="宋体" w:cs="Calibri"/>
                <w:i w:val="0"/>
                <w:iCs w:val="0"/>
                <w:color w:val="000000"/>
                <w:kern w:val="0"/>
                <w:sz w:val="20"/>
                <w:szCs w:val="20"/>
                <w:u w:val="none"/>
                <w:lang w:val="en-US" w:eastAsia="zh-CN" w:bidi="ar"/>
              </w:rPr>
              <w:t>AUTOFLOW</w:t>
            </w:r>
            <w:r>
              <w:rPr>
                <w:rFonts w:hint="eastAsia" w:ascii="宋体" w:hAnsi="宋体" w:eastAsia="宋体" w:cs="宋体"/>
                <w:i w:val="0"/>
                <w:iCs w:val="0"/>
                <w:color w:val="000000"/>
                <w:kern w:val="0"/>
                <w:sz w:val="20"/>
                <w:szCs w:val="20"/>
                <w:u w:val="none"/>
                <w:lang w:val="en-US" w:eastAsia="zh-CN" w:bidi="ar"/>
              </w:rPr>
              <w:t>或者</w:t>
            </w:r>
            <w:r>
              <w:rPr>
                <w:rFonts w:ascii="Calibri" w:hAnsi="Calibri" w:eastAsia="宋体" w:cs="Calibri"/>
                <w:i w:val="0"/>
                <w:iCs w:val="0"/>
                <w:color w:val="000000"/>
                <w:kern w:val="0"/>
                <w:sz w:val="20"/>
                <w:szCs w:val="20"/>
                <w:u w:val="none"/>
                <w:lang w:val="en-US" w:eastAsia="zh-CN" w:bidi="ar"/>
              </w:rPr>
              <w:t>PRVC</w:t>
            </w:r>
            <w:r>
              <w:rPr>
                <w:rFonts w:hint="eastAsia" w:ascii="宋体" w:hAnsi="宋体" w:eastAsia="宋体" w:cs="宋体"/>
                <w:i w:val="0"/>
                <w:iCs w:val="0"/>
                <w:color w:val="000000"/>
                <w:kern w:val="0"/>
                <w:sz w:val="20"/>
                <w:szCs w:val="20"/>
                <w:u w:val="none"/>
                <w:lang w:val="en-US" w:eastAsia="zh-CN" w:bidi="ar"/>
              </w:rPr>
              <w:t>等）、压力释放通气</w:t>
            </w:r>
            <w:r>
              <w:rPr>
                <w:rFonts w:ascii="Calibri" w:hAnsi="Calibri" w:eastAsia="宋体" w:cs="Calibri"/>
                <w:i w:val="0"/>
                <w:iCs w:val="0"/>
                <w:color w:val="000000"/>
                <w:kern w:val="0"/>
                <w:sz w:val="20"/>
                <w:szCs w:val="20"/>
                <w:u w:val="none"/>
                <w:lang w:val="en-US" w:eastAsia="zh-CN" w:bidi="ar"/>
              </w:rPr>
              <w:t>APRV</w:t>
            </w:r>
            <w:r>
              <w:rPr>
                <w:rFonts w:hint="eastAsia" w:ascii="宋体" w:hAnsi="宋体" w:eastAsia="宋体" w:cs="宋体"/>
                <w:i w:val="0"/>
                <w:iCs w:val="0"/>
                <w:color w:val="000000"/>
                <w:kern w:val="0"/>
                <w:sz w:val="20"/>
                <w:szCs w:val="20"/>
                <w:u w:val="none"/>
                <w:lang w:val="en-US" w:eastAsia="zh-CN" w:bidi="ar"/>
              </w:rPr>
              <w:t>、压力调节容量控制</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同步间歇指令模式（</w:t>
            </w:r>
            <w:r>
              <w:rPr>
                <w:rFonts w:ascii="Calibri" w:hAnsi="Calibri" w:eastAsia="宋体" w:cs="Calibri"/>
                <w:i w:val="0"/>
                <w:iCs w:val="0"/>
                <w:color w:val="000000"/>
                <w:kern w:val="0"/>
                <w:sz w:val="20"/>
                <w:szCs w:val="20"/>
                <w:u w:val="none"/>
                <w:lang w:val="en-US" w:eastAsia="zh-CN" w:bidi="ar"/>
              </w:rPr>
              <w:t>PRVC-SIMV</w:t>
            </w:r>
            <w:r>
              <w:rPr>
                <w:rFonts w:hint="eastAsia" w:ascii="宋体" w:hAnsi="宋体" w:eastAsia="宋体" w:cs="宋体"/>
                <w:i w:val="0"/>
                <w:iCs w:val="0"/>
                <w:color w:val="000000"/>
                <w:kern w:val="0"/>
                <w:sz w:val="20"/>
                <w:szCs w:val="20"/>
                <w:u w:val="none"/>
                <w:lang w:val="en-US" w:eastAsia="zh-CN" w:bidi="ar"/>
              </w:rPr>
              <w:t>）、容量支持通气</w:t>
            </w:r>
            <w:r>
              <w:rPr>
                <w:rFonts w:ascii="Calibri" w:hAnsi="Calibri" w:eastAsia="宋体" w:cs="Calibri"/>
                <w:i w:val="0"/>
                <w:iCs w:val="0"/>
                <w:color w:val="000000"/>
                <w:kern w:val="0"/>
                <w:sz w:val="20"/>
                <w:szCs w:val="20"/>
                <w:u w:val="none"/>
                <w:lang w:val="en-US" w:eastAsia="zh-CN" w:bidi="ar"/>
              </w:rPr>
              <w:t>VSV</w:t>
            </w:r>
            <w:r>
              <w:rPr>
                <w:rFonts w:hint="eastAsia" w:ascii="宋体" w:hAnsi="宋体" w:eastAsia="宋体" w:cs="宋体"/>
                <w:i w:val="0"/>
                <w:iCs w:val="0"/>
                <w:color w:val="000000"/>
                <w:kern w:val="0"/>
                <w:sz w:val="20"/>
                <w:szCs w:val="20"/>
                <w:u w:val="none"/>
                <w:lang w:val="en-US" w:eastAsia="zh-CN" w:bidi="ar"/>
              </w:rPr>
              <w:t>、心肺复苏通气</w:t>
            </w:r>
            <w:r>
              <w:rPr>
                <w:rFonts w:ascii="Calibri" w:hAnsi="Calibri" w:eastAsia="宋体" w:cs="Calibri"/>
                <w:i w:val="0"/>
                <w:iCs w:val="0"/>
                <w:color w:val="000000"/>
                <w:kern w:val="0"/>
                <w:sz w:val="20"/>
                <w:szCs w:val="20"/>
                <w:u w:val="none"/>
                <w:lang w:val="en-US" w:eastAsia="zh-CN" w:bidi="ar"/>
              </w:rPr>
              <w:t>CPRV</w:t>
            </w:r>
            <w:r>
              <w:rPr>
                <w:rFonts w:hint="eastAsia" w:ascii="宋体" w:hAnsi="宋体" w:eastAsia="宋体" w:cs="宋体"/>
                <w:i w:val="0"/>
                <w:iCs w:val="0"/>
                <w:color w:val="000000"/>
                <w:kern w:val="0"/>
                <w:sz w:val="20"/>
                <w:szCs w:val="20"/>
                <w:u w:val="none"/>
                <w:lang w:val="en-US" w:eastAsia="zh-CN" w:bidi="ar"/>
              </w:rPr>
              <w:t>。</w:t>
            </w:r>
          </w:p>
        </w:tc>
        <w:tc>
          <w:tcPr>
            <w:tcW w:w="2225" w:type="dxa"/>
            <w:tcBorders>
              <w:top w:val="single" w:color="000000" w:sz="4" w:space="0"/>
              <w:left w:val="single" w:color="000000" w:sz="4" w:space="0"/>
              <w:bottom w:val="single" w:color="000000" w:sz="4" w:space="0"/>
              <w:right w:val="single" w:color="000000" w:sz="4" w:space="0"/>
            </w:tcBorders>
          </w:tcPr>
          <w:p w14:paraId="662504F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80AE07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624721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8C81F90">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62DD">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i w:val="0"/>
                <w:iCs w:val="0"/>
                <w:color w:val="000000"/>
                <w:kern w:val="0"/>
                <w:sz w:val="22"/>
                <w:szCs w:val="22"/>
                <w:u w:val="none"/>
                <w:lang w:val="en-US" w:eastAsia="zh-CN" w:bidi="ar"/>
              </w:rPr>
              <w:t>2.3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9DE6">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其他功能：手动呼吸、吸气保持、呼气保持、雾化、增氧。</w:t>
            </w:r>
          </w:p>
        </w:tc>
        <w:tc>
          <w:tcPr>
            <w:tcW w:w="2225" w:type="dxa"/>
            <w:tcBorders>
              <w:top w:val="single" w:color="000000" w:sz="4" w:space="0"/>
              <w:left w:val="single" w:color="000000" w:sz="4" w:space="0"/>
              <w:bottom w:val="single" w:color="000000" w:sz="4" w:space="0"/>
              <w:right w:val="single" w:color="000000" w:sz="4" w:space="0"/>
            </w:tcBorders>
          </w:tcPr>
          <w:p w14:paraId="1822979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030D38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D779D4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138FD86">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8009">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i w:val="0"/>
                <w:iCs w:val="0"/>
                <w:color w:val="000000"/>
                <w:kern w:val="0"/>
                <w:sz w:val="22"/>
                <w:szCs w:val="22"/>
                <w:u w:val="none"/>
                <w:lang w:val="en-US" w:eastAsia="zh-CN" w:bidi="ar"/>
              </w:rPr>
              <w:t>2.4</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A2C7">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具有肺功能测量功能，可测量顺应性，阻力，弹性，时间常数，内源性</w:t>
            </w:r>
            <w:r>
              <w:rPr>
                <w:rFonts w:ascii="Calibri" w:hAnsi="Calibri" w:eastAsia="宋体" w:cs="Calibri"/>
                <w:i w:val="0"/>
                <w:iCs w:val="0"/>
                <w:color w:val="000000"/>
                <w:kern w:val="0"/>
                <w:sz w:val="20"/>
                <w:szCs w:val="20"/>
                <w:u w:val="none"/>
                <w:lang w:val="en-US" w:eastAsia="zh-CN" w:bidi="ar"/>
              </w:rPr>
              <w:t>PEEP</w:t>
            </w:r>
            <w:r>
              <w:rPr>
                <w:rFonts w:hint="eastAsia" w:ascii="宋体" w:hAnsi="宋体" w:eastAsia="宋体" w:cs="宋体"/>
                <w:i w:val="0"/>
                <w:iCs w:val="0"/>
                <w:color w:val="000000"/>
                <w:kern w:val="0"/>
                <w:sz w:val="20"/>
                <w:szCs w:val="20"/>
                <w:u w:val="none"/>
                <w:lang w:val="en-US" w:eastAsia="zh-CN" w:bidi="ar"/>
              </w:rPr>
              <w:t>，</w:t>
            </w:r>
            <w:r>
              <w:rPr>
                <w:rFonts w:ascii="Calibri" w:hAnsi="Calibri" w:eastAsia="宋体" w:cs="Calibri"/>
                <w:i w:val="0"/>
                <w:iCs w:val="0"/>
                <w:color w:val="000000"/>
                <w:kern w:val="0"/>
                <w:sz w:val="20"/>
                <w:szCs w:val="20"/>
                <w:u w:val="none"/>
                <w:lang w:val="en-US" w:eastAsia="zh-CN" w:bidi="ar"/>
              </w:rPr>
              <w:t>P0.1</w:t>
            </w:r>
            <w:r>
              <w:rPr>
                <w:rFonts w:hint="eastAsia" w:ascii="宋体" w:hAnsi="宋体" w:eastAsia="宋体" w:cs="宋体"/>
                <w:i w:val="0"/>
                <w:iCs w:val="0"/>
                <w:color w:val="000000"/>
                <w:kern w:val="0"/>
                <w:sz w:val="20"/>
                <w:szCs w:val="20"/>
                <w:u w:val="none"/>
                <w:lang w:val="en-US" w:eastAsia="zh-CN" w:bidi="ar"/>
              </w:rPr>
              <w:t>和</w:t>
            </w:r>
            <w:r>
              <w:rPr>
                <w:rFonts w:ascii="Calibri" w:hAnsi="Calibri" w:eastAsia="宋体" w:cs="Calibri"/>
                <w:i w:val="0"/>
                <w:iCs w:val="0"/>
                <w:color w:val="000000"/>
                <w:kern w:val="0"/>
                <w:sz w:val="20"/>
                <w:szCs w:val="20"/>
                <w:u w:val="none"/>
                <w:lang w:val="en-US" w:eastAsia="zh-CN" w:bidi="ar"/>
              </w:rPr>
              <w:t>NIF</w:t>
            </w:r>
            <w:r>
              <w:rPr>
                <w:rFonts w:hint="eastAsia" w:ascii="宋体" w:hAnsi="宋体" w:eastAsia="宋体" w:cs="宋体"/>
                <w:i w:val="0"/>
                <w:iCs w:val="0"/>
                <w:color w:val="000000"/>
                <w:kern w:val="0"/>
                <w:sz w:val="20"/>
                <w:szCs w:val="20"/>
                <w:u w:val="none"/>
                <w:lang w:val="en-US" w:eastAsia="zh-CN" w:bidi="ar"/>
              </w:rPr>
              <w:t>。</w:t>
            </w:r>
          </w:p>
        </w:tc>
        <w:tc>
          <w:tcPr>
            <w:tcW w:w="2225" w:type="dxa"/>
            <w:tcBorders>
              <w:top w:val="single" w:color="000000" w:sz="4" w:space="0"/>
              <w:left w:val="single" w:color="000000" w:sz="4" w:space="0"/>
              <w:bottom w:val="single" w:color="000000" w:sz="4" w:space="0"/>
              <w:right w:val="single" w:color="000000" w:sz="4" w:space="0"/>
            </w:tcBorders>
          </w:tcPr>
          <w:p w14:paraId="11B144D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ADA00F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BF5EBB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B5E1C60">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0A54">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i w:val="0"/>
                <w:iCs w:val="0"/>
                <w:color w:val="000000"/>
                <w:kern w:val="0"/>
                <w:sz w:val="22"/>
                <w:szCs w:val="22"/>
                <w:u w:val="none"/>
                <w:lang w:val="en-US" w:eastAsia="zh-CN" w:bidi="ar"/>
              </w:rPr>
              <w:t>2.5</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52D8">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标配氧疗功能，可以调节氧疗流速（</w:t>
            </w:r>
            <w:r>
              <w:rPr>
                <w:rFonts w:ascii="Calibri" w:hAnsi="Calibri" w:eastAsia="宋体" w:cs="Calibri"/>
                <w:i w:val="0"/>
                <w:iCs w:val="0"/>
                <w:color w:val="000000"/>
                <w:kern w:val="0"/>
                <w:sz w:val="20"/>
                <w:szCs w:val="20"/>
                <w:u w:val="none"/>
                <w:lang w:val="en-US" w:eastAsia="zh-CN" w:bidi="ar"/>
              </w:rPr>
              <w:t>2~80L/min</w:t>
            </w:r>
            <w:r>
              <w:rPr>
                <w:rFonts w:hint="eastAsia" w:ascii="宋体" w:hAnsi="宋体" w:eastAsia="宋体" w:cs="宋体"/>
                <w:i w:val="0"/>
                <w:iCs w:val="0"/>
                <w:color w:val="000000"/>
                <w:kern w:val="0"/>
                <w:sz w:val="20"/>
                <w:szCs w:val="20"/>
                <w:u w:val="none"/>
                <w:lang w:val="en-US" w:eastAsia="zh-CN" w:bidi="ar"/>
              </w:rPr>
              <w:t>）和氧浓度</w:t>
            </w:r>
          </w:p>
        </w:tc>
        <w:tc>
          <w:tcPr>
            <w:tcW w:w="2225" w:type="dxa"/>
            <w:tcBorders>
              <w:top w:val="single" w:color="000000" w:sz="4" w:space="0"/>
              <w:left w:val="single" w:color="000000" w:sz="4" w:space="0"/>
              <w:bottom w:val="single" w:color="000000" w:sz="4" w:space="0"/>
              <w:right w:val="single" w:color="000000" w:sz="4" w:space="0"/>
            </w:tcBorders>
          </w:tcPr>
          <w:p w14:paraId="61C567A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34E4BCC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02AD32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90C768D">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FA5A">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i w:val="0"/>
                <w:iCs w:val="0"/>
                <w:color w:val="000000"/>
                <w:kern w:val="0"/>
                <w:sz w:val="22"/>
                <w:szCs w:val="22"/>
                <w:u w:val="none"/>
                <w:lang w:val="en-US" w:eastAsia="zh-CN" w:bidi="ar"/>
              </w:rPr>
              <w:t>2.6</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9DE4">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具备自主呼吸试验测试（</w:t>
            </w:r>
            <w:r>
              <w:rPr>
                <w:rFonts w:ascii="Calibri" w:hAnsi="Calibri" w:eastAsia="宋体" w:cs="Calibri"/>
                <w:i w:val="0"/>
                <w:iCs w:val="0"/>
                <w:color w:val="000000"/>
                <w:kern w:val="0"/>
                <w:sz w:val="20"/>
                <w:szCs w:val="20"/>
                <w:u w:val="none"/>
                <w:lang w:val="en-US" w:eastAsia="zh-CN" w:bidi="ar"/>
              </w:rPr>
              <w:t>SBT</w:t>
            </w:r>
            <w:r>
              <w:rPr>
                <w:rFonts w:hint="eastAsia" w:ascii="宋体" w:hAnsi="宋体" w:eastAsia="宋体" w:cs="宋体"/>
                <w:i w:val="0"/>
                <w:iCs w:val="0"/>
                <w:color w:val="000000"/>
                <w:kern w:val="0"/>
                <w:sz w:val="20"/>
                <w:szCs w:val="20"/>
                <w:u w:val="none"/>
                <w:lang w:val="en-US" w:eastAsia="zh-CN" w:bidi="ar"/>
              </w:rPr>
              <w:t>），可定制脱机指征，为临床提供高效的撤机参考。</w:t>
            </w:r>
          </w:p>
        </w:tc>
        <w:tc>
          <w:tcPr>
            <w:tcW w:w="2225" w:type="dxa"/>
            <w:tcBorders>
              <w:top w:val="single" w:color="000000" w:sz="4" w:space="0"/>
              <w:left w:val="single" w:color="000000" w:sz="4" w:space="0"/>
              <w:bottom w:val="single" w:color="000000" w:sz="4" w:space="0"/>
              <w:right w:val="single" w:color="000000" w:sz="4" w:space="0"/>
            </w:tcBorders>
          </w:tcPr>
          <w:p w14:paraId="61B4BEF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E8A63A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631908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0C20740">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2DAD">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i w:val="0"/>
                <w:iCs w:val="0"/>
                <w:color w:val="000000"/>
                <w:kern w:val="0"/>
                <w:sz w:val="22"/>
                <w:szCs w:val="22"/>
                <w:u w:val="none"/>
                <w:lang w:val="en-US" w:eastAsia="zh-CN" w:bidi="ar"/>
              </w:rPr>
              <w:t>2.7</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6083">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具备肺复张功能，提供控制性肺膨胀法（</w:t>
            </w:r>
            <w:r>
              <w:rPr>
                <w:rFonts w:ascii="Calibri" w:hAnsi="Calibri" w:eastAsia="宋体" w:cs="Calibri"/>
                <w:i w:val="0"/>
                <w:iCs w:val="0"/>
                <w:color w:val="000000"/>
                <w:kern w:val="0"/>
                <w:sz w:val="20"/>
                <w:szCs w:val="20"/>
                <w:u w:val="none"/>
                <w:lang w:val="en-US" w:eastAsia="zh-CN" w:bidi="ar"/>
              </w:rPr>
              <w:t>SI</w:t>
            </w:r>
            <w:r>
              <w:rPr>
                <w:rFonts w:hint="eastAsia" w:ascii="宋体" w:hAnsi="宋体" w:eastAsia="宋体" w:cs="宋体"/>
                <w:i w:val="0"/>
                <w:iCs w:val="0"/>
                <w:color w:val="000000"/>
                <w:kern w:val="0"/>
                <w:sz w:val="20"/>
                <w:szCs w:val="20"/>
                <w:u w:val="none"/>
                <w:lang w:val="en-US" w:eastAsia="zh-CN" w:bidi="ar"/>
              </w:rPr>
              <w:t>）进行肺复张，可设置压力和时间。</w:t>
            </w:r>
          </w:p>
        </w:tc>
        <w:tc>
          <w:tcPr>
            <w:tcW w:w="2225" w:type="dxa"/>
            <w:tcBorders>
              <w:top w:val="single" w:color="000000" w:sz="4" w:space="0"/>
              <w:left w:val="single" w:color="000000" w:sz="4" w:space="0"/>
              <w:bottom w:val="single" w:color="000000" w:sz="4" w:space="0"/>
              <w:right w:val="single" w:color="000000" w:sz="4" w:space="0"/>
            </w:tcBorders>
          </w:tcPr>
          <w:p w14:paraId="0F3087F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64BED7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2B78F3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0FB0DA7">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C496">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i w:val="0"/>
                <w:iCs w:val="0"/>
                <w:color w:val="000000"/>
                <w:kern w:val="0"/>
                <w:sz w:val="22"/>
                <w:szCs w:val="22"/>
                <w:u w:val="none"/>
                <w:lang w:val="en-US" w:eastAsia="zh-CN" w:bidi="ar"/>
              </w:rPr>
              <w:t>2.8</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B309">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潮气量：</w:t>
            </w:r>
            <w:r>
              <w:rPr>
                <w:rFonts w:ascii="Calibri" w:hAnsi="Calibri" w:eastAsia="宋体" w:cs="Calibri"/>
                <w:i w:val="0"/>
                <w:iCs w:val="0"/>
                <w:color w:val="000000"/>
                <w:kern w:val="0"/>
                <w:sz w:val="20"/>
                <w:szCs w:val="20"/>
                <w:u w:val="none"/>
                <w:lang w:val="en-US" w:eastAsia="zh-CN" w:bidi="ar"/>
              </w:rPr>
              <w:t>20 ~ 4000ml</w:t>
            </w:r>
          </w:p>
        </w:tc>
        <w:tc>
          <w:tcPr>
            <w:tcW w:w="2225" w:type="dxa"/>
            <w:tcBorders>
              <w:top w:val="single" w:color="000000" w:sz="4" w:space="0"/>
              <w:left w:val="single" w:color="000000" w:sz="4" w:space="0"/>
              <w:bottom w:val="single" w:color="000000" w:sz="4" w:space="0"/>
              <w:right w:val="single" w:color="000000" w:sz="4" w:space="0"/>
            </w:tcBorders>
          </w:tcPr>
          <w:p w14:paraId="518449C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48BC62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96A769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C6B0B63">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C6A9">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i w:val="0"/>
                <w:iCs w:val="0"/>
                <w:color w:val="000000"/>
                <w:kern w:val="0"/>
                <w:sz w:val="22"/>
                <w:szCs w:val="22"/>
                <w:u w:val="none"/>
                <w:lang w:val="en-US" w:eastAsia="zh-CN" w:bidi="ar"/>
              </w:rPr>
              <w:t>2.9</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873A">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ascii="Calibri" w:hAnsi="Calibri" w:eastAsia="等线" w:cs="Calibri"/>
                <w:i w:val="0"/>
                <w:iCs w:val="0"/>
                <w:color w:val="000000"/>
                <w:kern w:val="0"/>
                <w:sz w:val="20"/>
                <w:szCs w:val="20"/>
                <w:u w:val="none"/>
                <w:lang w:val="en-US" w:eastAsia="zh-CN" w:bidi="ar"/>
              </w:rPr>
              <w:t>SIMV</w:t>
            </w:r>
            <w:r>
              <w:rPr>
                <w:rFonts w:hint="eastAsia" w:ascii="宋体" w:hAnsi="宋体" w:eastAsia="宋体" w:cs="宋体"/>
                <w:i w:val="0"/>
                <w:iCs w:val="0"/>
                <w:color w:val="000000"/>
                <w:kern w:val="0"/>
                <w:sz w:val="20"/>
                <w:szCs w:val="20"/>
                <w:u w:val="none"/>
                <w:lang w:val="en-US" w:eastAsia="zh-CN" w:bidi="ar"/>
              </w:rPr>
              <w:t>频率：调节范围：成人和儿童：</w:t>
            </w:r>
            <w:r>
              <w:rPr>
                <w:rFonts w:ascii="Calibri" w:hAnsi="Calibri" w:eastAsia="等线" w:cs="Calibri"/>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次</w:t>
            </w:r>
            <w:r>
              <w:rPr>
                <w:rFonts w:ascii="Calibri" w:hAnsi="Calibri" w:eastAsia="等线"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分 </w:t>
            </w:r>
            <w:r>
              <w:rPr>
                <w:rFonts w:ascii="Calibri" w:hAnsi="Calibri" w:eastAsia="等线" w:cs="Calibri"/>
                <w:i w:val="0"/>
                <w:iCs w:val="0"/>
                <w:color w:val="000000"/>
                <w:kern w:val="0"/>
                <w:sz w:val="20"/>
                <w:szCs w:val="20"/>
                <w:u w:val="none"/>
                <w:lang w:val="en-US" w:eastAsia="zh-CN" w:bidi="ar"/>
              </w:rPr>
              <w:t>~ 60</w:t>
            </w:r>
            <w:r>
              <w:rPr>
                <w:rFonts w:hint="eastAsia" w:ascii="宋体" w:hAnsi="宋体" w:eastAsia="宋体" w:cs="宋体"/>
                <w:i w:val="0"/>
                <w:iCs w:val="0"/>
                <w:color w:val="000000"/>
                <w:kern w:val="0"/>
                <w:sz w:val="20"/>
                <w:szCs w:val="20"/>
                <w:u w:val="none"/>
                <w:lang w:val="en-US" w:eastAsia="zh-CN" w:bidi="ar"/>
              </w:rPr>
              <w:t>次</w:t>
            </w:r>
            <w:r>
              <w:rPr>
                <w:rFonts w:ascii="Calibri" w:hAnsi="Calibri" w:eastAsia="等线"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分；选配新生儿模块时，可达：</w:t>
            </w:r>
            <w:r>
              <w:rPr>
                <w:rFonts w:ascii="Calibri" w:hAnsi="Calibri" w:eastAsia="等线" w:cs="Calibri"/>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次</w:t>
            </w:r>
            <w:r>
              <w:rPr>
                <w:rFonts w:ascii="Calibri" w:hAnsi="Calibri" w:eastAsia="等线"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分 </w:t>
            </w:r>
            <w:r>
              <w:rPr>
                <w:rFonts w:ascii="Calibri" w:hAnsi="Calibri" w:eastAsia="等线" w:cs="Calibri"/>
                <w:i w:val="0"/>
                <w:iCs w:val="0"/>
                <w:color w:val="000000"/>
                <w:kern w:val="0"/>
                <w:sz w:val="20"/>
                <w:szCs w:val="20"/>
                <w:u w:val="none"/>
                <w:lang w:val="en-US" w:eastAsia="zh-CN" w:bidi="ar"/>
              </w:rPr>
              <w:t>~ 80</w:t>
            </w:r>
            <w:r>
              <w:rPr>
                <w:rFonts w:hint="eastAsia" w:ascii="宋体" w:hAnsi="宋体" w:eastAsia="宋体" w:cs="宋体"/>
                <w:i w:val="0"/>
                <w:iCs w:val="0"/>
                <w:color w:val="000000"/>
                <w:kern w:val="0"/>
                <w:sz w:val="20"/>
                <w:szCs w:val="20"/>
                <w:u w:val="none"/>
                <w:lang w:val="en-US" w:eastAsia="zh-CN" w:bidi="ar"/>
              </w:rPr>
              <w:t>次</w:t>
            </w:r>
            <w:r>
              <w:rPr>
                <w:rFonts w:ascii="Calibri" w:hAnsi="Calibri" w:eastAsia="等线"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分。</w:t>
            </w:r>
            <w:r>
              <w:rPr>
                <w:rFonts w:hint="eastAsia" w:ascii="宋体" w:hAnsi="宋体" w:eastAsia="宋体" w:cs="宋体"/>
                <w:b/>
                <w:bCs/>
                <w:i w:val="0"/>
                <w:iCs w:val="0"/>
                <w:color w:val="000000"/>
                <w:kern w:val="0"/>
                <w:sz w:val="22"/>
                <w:szCs w:val="22"/>
                <w:u w:val="none"/>
                <w:lang w:val="en-US" w:eastAsia="zh-CN" w:bidi="ar"/>
              </w:rPr>
              <w:t>（投标文件中须提供第三方权威机构出具的检测报告扫描件加盖投标人公章佐证）</w:t>
            </w:r>
          </w:p>
        </w:tc>
        <w:tc>
          <w:tcPr>
            <w:tcW w:w="2225" w:type="dxa"/>
            <w:tcBorders>
              <w:top w:val="single" w:color="000000" w:sz="4" w:space="0"/>
              <w:left w:val="single" w:color="000000" w:sz="4" w:space="0"/>
              <w:bottom w:val="single" w:color="000000" w:sz="4" w:space="0"/>
              <w:right w:val="single" w:color="000000" w:sz="4" w:space="0"/>
            </w:tcBorders>
          </w:tcPr>
          <w:p w14:paraId="6F31A5B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F48FB3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22CE60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5DBFB2F">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96B5">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i w:val="0"/>
                <w:iCs w:val="0"/>
                <w:color w:val="000000"/>
                <w:kern w:val="0"/>
                <w:sz w:val="22"/>
                <w:szCs w:val="22"/>
                <w:u w:val="none"/>
                <w:lang w:val="en-US" w:eastAsia="zh-CN" w:bidi="ar"/>
              </w:rPr>
              <w:t xml:space="preserve">2.10 </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343C">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吸气时间：</w:t>
            </w:r>
            <w:r>
              <w:rPr>
                <w:rFonts w:ascii="Calibri" w:hAnsi="Calibri" w:eastAsia="宋体" w:cs="Calibri"/>
                <w:i w:val="0"/>
                <w:iCs w:val="0"/>
                <w:color w:val="000000"/>
                <w:kern w:val="0"/>
                <w:sz w:val="20"/>
                <w:szCs w:val="20"/>
                <w:u w:val="none"/>
                <w:lang w:val="en-US" w:eastAsia="zh-CN" w:bidi="ar"/>
              </w:rPr>
              <w:t>0.1 ~ 12s</w:t>
            </w:r>
            <w:r>
              <w:rPr>
                <w:rFonts w:hint="eastAsia" w:ascii="宋体" w:hAnsi="宋体" w:eastAsia="宋体" w:cs="宋体"/>
                <w:b/>
                <w:bCs/>
                <w:i w:val="0"/>
                <w:iCs w:val="0"/>
                <w:color w:val="000000"/>
                <w:kern w:val="0"/>
                <w:sz w:val="22"/>
                <w:szCs w:val="22"/>
                <w:u w:val="none"/>
                <w:lang w:val="en-US" w:eastAsia="zh-CN" w:bidi="ar"/>
              </w:rPr>
              <w:t>（投标文件中须提供第三方权威机构出具的检测报告扫描件加盖投标人公章佐证）</w:t>
            </w:r>
          </w:p>
        </w:tc>
        <w:tc>
          <w:tcPr>
            <w:tcW w:w="2225" w:type="dxa"/>
            <w:tcBorders>
              <w:top w:val="single" w:color="000000" w:sz="4" w:space="0"/>
              <w:left w:val="single" w:color="000000" w:sz="4" w:space="0"/>
              <w:bottom w:val="single" w:color="000000" w:sz="4" w:space="0"/>
              <w:right w:val="single" w:color="000000" w:sz="4" w:space="0"/>
            </w:tcBorders>
          </w:tcPr>
          <w:p w14:paraId="150D42F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8326E2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3F1B5C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33133B4">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9B74">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i w:val="0"/>
                <w:iCs w:val="0"/>
                <w:color w:val="000000"/>
                <w:kern w:val="0"/>
                <w:sz w:val="22"/>
                <w:szCs w:val="22"/>
                <w:u w:val="none"/>
                <w:lang w:val="en-US" w:eastAsia="zh-CN" w:bidi="ar"/>
              </w:rPr>
              <w:t>2.11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D17D">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流速触发灵敏度：</w:t>
            </w:r>
            <w:r>
              <w:rPr>
                <w:rFonts w:ascii="Calibri" w:hAnsi="Calibri" w:eastAsia="宋体" w:cs="Calibri"/>
                <w:i w:val="0"/>
                <w:iCs w:val="0"/>
                <w:color w:val="000000"/>
                <w:kern w:val="0"/>
                <w:sz w:val="20"/>
                <w:szCs w:val="20"/>
                <w:u w:val="none"/>
                <w:lang w:val="en-US" w:eastAsia="zh-CN" w:bidi="ar"/>
              </w:rPr>
              <w:t>0.3 ~ 20L/ min</w:t>
            </w:r>
            <w:r>
              <w:rPr>
                <w:rFonts w:hint="eastAsia" w:ascii="宋体" w:hAnsi="宋体" w:eastAsia="宋体" w:cs="宋体"/>
                <w:i w:val="0"/>
                <w:iCs w:val="0"/>
                <w:color w:val="000000"/>
                <w:kern w:val="0"/>
                <w:sz w:val="20"/>
                <w:szCs w:val="20"/>
                <w:u w:val="none"/>
                <w:lang w:val="en-US" w:eastAsia="zh-CN" w:bidi="ar"/>
              </w:rPr>
              <w:t>，具备叹息功能</w:t>
            </w:r>
          </w:p>
        </w:tc>
        <w:tc>
          <w:tcPr>
            <w:tcW w:w="2225" w:type="dxa"/>
            <w:tcBorders>
              <w:top w:val="single" w:color="000000" w:sz="4" w:space="0"/>
              <w:left w:val="single" w:color="000000" w:sz="4" w:space="0"/>
              <w:bottom w:val="single" w:color="000000" w:sz="4" w:space="0"/>
              <w:right w:val="single" w:color="000000" w:sz="4" w:space="0"/>
            </w:tcBorders>
          </w:tcPr>
          <w:p w14:paraId="21A7FED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311DDED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D42C71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DFB0431">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25EE">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b/>
                <w:bCs/>
                <w:i w:val="0"/>
                <w:iCs w:val="0"/>
                <w:color w:val="000000"/>
                <w:kern w:val="0"/>
                <w:sz w:val="22"/>
                <w:szCs w:val="22"/>
                <w:u w:val="none"/>
                <w:lang w:val="en-US" w:eastAsia="zh-CN" w:bidi="ar"/>
              </w:rPr>
              <w:t>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9BEE">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等线" w:hAnsi="等线" w:eastAsia="等线" w:cs="等线"/>
                <w:b/>
                <w:bCs/>
                <w:i w:val="0"/>
                <w:iCs w:val="0"/>
                <w:color w:val="000000"/>
                <w:kern w:val="0"/>
                <w:sz w:val="22"/>
                <w:szCs w:val="22"/>
                <w:u w:val="none"/>
                <w:lang w:val="en-US" w:eastAsia="zh-CN" w:bidi="ar"/>
              </w:rPr>
              <w:t>监测参数</w:t>
            </w:r>
          </w:p>
        </w:tc>
        <w:tc>
          <w:tcPr>
            <w:tcW w:w="2225" w:type="dxa"/>
            <w:tcBorders>
              <w:top w:val="single" w:color="000000" w:sz="4" w:space="0"/>
              <w:left w:val="single" w:color="000000" w:sz="4" w:space="0"/>
              <w:bottom w:val="single" w:color="000000" w:sz="4" w:space="0"/>
              <w:right w:val="single" w:color="000000" w:sz="4" w:space="0"/>
            </w:tcBorders>
          </w:tcPr>
          <w:p w14:paraId="03B5F6C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0DBAF0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094EB2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5EA1738">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6029">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i w:val="0"/>
                <w:iCs w:val="0"/>
                <w:color w:val="000000"/>
                <w:kern w:val="0"/>
                <w:sz w:val="22"/>
                <w:szCs w:val="22"/>
                <w:u w:val="none"/>
                <w:lang w:val="en-US" w:eastAsia="zh-CN" w:bidi="ar"/>
              </w:rPr>
              <w:t>3.1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A9DD">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波形显示：压力</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时间、流速</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时间、容量</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时间。</w:t>
            </w:r>
          </w:p>
        </w:tc>
        <w:tc>
          <w:tcPr>
            <w:tcW w:w="2225" w:type="dxa"/>
            <w:tcBorders>
              <w:top w:val="single" w:color="000000" w:sz="4" w:space="0"/>
              <w:left w:val="single" w:color="000000" w:sz="4" w:space="0"/>
              <w:bottom w:val="single" w:color="000000" w:sz="4" w:space="0"/>
              <w:right w:val="single" w:color="000000" w:sz="4" w:space="0"/>
            </w:tcBorders>
          </w:tcPr>
          <w:p w14:paraId="3303DEF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35A5491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BA2C93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4A7CFA7">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137F">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i w:val="0"/>
                <w:iCs w:val="0"/>
                <w:color w:val="000000"/>
                <w:kern w:val="0"/>
                <w:sz w:val="22"/>
                <w:szCs w:val="22"/>
                <w:u w:val="none"/>
                <w:lang w:val="en-US" w:eastAsia="zh-CN" w:bidi="ar"/>
              </w:rPr>
              <w:t>3.2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5D15">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具备肺牵张指数（</w:t>
            </w:r>
            <w:r>
              <w:rPr>
                <w:rFonts w:ascii="Calibri" w:hAnsi="Calibri" w:eastAsia="宋体" w:cs="Calibri"/>
                <w:i w:val="0"/>
                <w:iCs w:val="0"/>
                <w:color w:val="000000"/>
                <w:kern w:val="0"/>
                <w:sz w:val="20"/>
                <w:szCs w:val="20"/>
                <w:u w:val="none"/>
                <w:lang w:val="en-US" w:eastAsia="zh-CN" w:bidi="ar"/>
              </w:rPr>
              <w:t>SI</w:t>
            </w:r>
            <w:r>
              <w:rPr>
                <w:rFonts w:hint="eastAsia" w:ascii="宋体" w:hAnsi="宋体" w:eastAsia="宋体" w:cs="宋体"/>
                <w:i w:val="0"/>
                <w:iCs w:val="0"/>
                <w:color w:val="000000"/>
                <w:kern w:val="0"/>
                <w:sz w:val="20"/>
                <w:szCs w:val="20"/>
                <w:u w:val="none"/>
                <w:lang w:val="en-US" w:eastAsia="zh-CN" w:bidi="ar"/>
              </w:rPr>
              <w:t>）监测以提示肺损伤风险。</w:t>
            </w:r>
          </w:p>
        </w:tc>
        <w:tc>
          <w:tcPr>
            <w:tcW w:w="2225" w:type="dxa"/>
            <w:tcBorders>
              <w:top w:val="single" w:color="000000" w:sz="4" w:space="0"/>
              <w:left w:val="single" w:color="000000" w:sz="4" w:space="0"/>
              <w:bottom w:val="single" w:color="000000" w:sz="4" w:space="0"/>
              <w:right w:val="single" w:color="000000" w:sz="4" w:space="0"/>
            </w:tcBorders>
          </w:tcPr>
          <w:p w14:paraId="530BDEE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3BDE633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B9AB81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E9927C7">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96F5">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i w:val="0"/>
                <w:iCs w:val="0"/>
                <w:color w:val="000000"/>
                <w:kern w:val="0"/>
                <w:sz w:val="22"/>
                <w:szCs w:val="22"/>
                <w:u w:val="none"/>
                <w:lang w:val="en-US" w:eastAsia="zh-CN" w:bidi="ar"/>
              </w:rPr>
              <w:t>3.3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5355">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具备肺过度膨胀系数</w:t>
            </w:r>
            <w:r>
              <w:rPr>
                <w:rFonts w:ascii="Calibri" w:hAnsi="Calibri" w:eastAsia="宋体" w:cs="Calibri"/>
                <w:i w:val="0"/>
                <w:iCs w:val="0"/>
                <w:color w:val="000000"/>
                <w:kern w:val="0"/>
                <w:sz w:val="20"/>
                <w:szCs w:val="20"/>
                <w:u w:val="none"/>
                <w:lang w:val="en-US" w:eastAsia="zh-CN" w:bidi="ar"/>
              </w:rPr>
              <w:t>C20/C</w:t>
            </w:r>
            <w:r>
              <w:rPr>
                <w:rFonts w:hint="eastAsia" w:ascii="宋体" w:hAnsi="宋体" w:eastAsia="宋体" w:cs="宋体"/>
                <w:i w:val="0"/>
                <w:iCs w:val="0"/>
                <w:color w:val="000000"/>
                <w:kern w:val="0"/>
                <w:sz w:val="20"/>
                <w:szCs w:val="20"/>
                <w:u w:val="none"/>
                <w:lang w:val="en-US" w:eastAsia="zh-CN" w:bidi="ar"/>
              </w:rPr>
              <w:t>以提示肺损伤风险。</w:t>
            </w:r>
          </w:p>
        </w:tc>
        <w:tc>
          <w:tcPr>
            <w:tcW w:w="2225" w:type="dxa"/>
            <w:tcBorders>
              <w:top w:val="single" w:color="000000" w:sz="4" w:space="0"/>
              <w:left w:val="single" w:color="000000" w:sz="4" w:space="0"/>
              <w:bottom w:val="single" w:color="000000" w:sz="4" w:space="0"/>
              <w:right w:val="single" w:color="000000" w:sz="4" w:space="0"/>
            </w:tcBorders>
          </w:tcPr>
          <w:p w14:paraId="1DB19C4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3329A69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1292D9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53F6254">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1F32">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i w:val="0"/>
                <w:iCs w:val="0"/>
                <w:color w:val="000000"/>
                <w:kern w:val="0"/>
                <w:sz w:val="22"/>
                <w:szCs w:val="22"/>
                <w:u w:val="none"/>
                <w:lang w:val="en-US" w:eastAsia="zh-CN" w:bidi="ar"/>
              </w:rPr>
              <w:t>3.4</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9B77">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呼吸机可显示呼吸环：压力</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容量环、流速</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压力环、流速</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容量环。</w:t>
            </w:r>
          </w:p>
        </w:tc>
        <w:tc>
          <w:tcPr>
            <w:tcW w:w="2225" w:type="dxa"/>
            <w:tcBorders>
              <w:top w:val="single" w:color="000000" w:sz="4" w:space="0"/>
              <w:left w:val="single" w:color="000000" w:sz="4" w:space="0"/>
              <w:bottom w:val="single" w:color="000000" w:sz="4" w:space="0"/>
              <w:right w:val="single" w:color="000000" w:sz="4" w:space="0"/>
            </w:tcBorders>
          </w:tcPr>
          <w:p w14:paraId="0056F06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5B84AD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A0F612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6BF5E4D">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C04A">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i w:val="0"/>
                <w:iCs w:val="0"/>
                <w:color w:val="000000"/>
                <w:kern w:val="0"/>
                <w:sz w:val="22"/>
                <w:szCs w:val="22"/>
                <w:u w:val="none"/>
                <w:lang w:val="en-US" w:eastAsia="zh-CN" w:bidi="ar"/>
              </w:rPr>
              <w:t>3.5</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390C">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呼吸机主机内置血压检测模块，可对舒张压、收缩压进行监测。</w:t>
            </w:r>
            <w:r>
              <w:rPr>
                <w:rStyle w:val="22"/>
                <w:lang w:val="en-US" w:eastAsia="zh-CN" w:bidi="ar"/>
              </w:rPr>
              <w:t>（投标文件中须提供第三方权威机构出具的检测报告扫描件加盖投标人公章佐证）</w:t>
            </w:r>
          </w:p>
        </w:tc>
        <w:tc>
          <w:tcPr>
            <w:tcW w:w="2225" w:type="dxa"/>
            <w:tcBorders>
              <w:top w:val="single" w:color="000000" w:sz="4" w:space="0"/>
              <w:left w:val="single" w:color="000000" w:sz="4" w:space="0"/>
              <w:bottom w:val="single" w:color="000000" w:sz="4" w:space="0"/>
              <w:right w:val="single" w:color="000000" w:sz="4" w:space="0"/>
            </w:tcBorders>
          </w:tcPr>
          <w:p w14:paraId="740771F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F971CE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111A7C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65215A3">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83F8">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b/>
                <w:bCs/>
                <w:i w:val="0"/>
                <w:iCs w:val="0"/>
                <w:color w:val="000000"/>
                <w:kern w:val="0"/>
                <w:sz w:val="22"/>
                <w:szCs w:val="22"/>
                <w:u w:val="none"/>
                <w:lang w:val="en-US" w:eastAsia="zh-CN" w:bidi="ar"/>
              </w:rPr>
              <w:t>4</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7B06">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等线" w:hAnsi="等线" w:eastAsia="等线" w:cs="等线"/>
                <w:b/>
                <w:bCs/>
                <w:i w:val="0"/>
                <w:iCs w:val="0"/>
                <w:color w:val="000000"/>
                <w:kern w:val="0"/>
                <w:sz w:val="22"/>
                <w:szCs w:val="22"/>
                <w:u w:val="none"/>
                <w:lang w:val="en-US" w:eastAsia="zh-CN" w:bidi="ar"/>
              </w:rPr>
              <w:t>报警参数</w:t>
            </w:r>
          </w:p>
        </w:tc>
        <w:tc>
          <w:tcPr>
            <w:tcW w:w="2225" w:type="dxa"/>
            <w:tcBorders>
              <w:top w:val="single" w:color="000000" w:sz="4" w:space="0"/>
              <w:left w:val="single" w:color="000000" w:sz="4" w:space="0"/>
              <w:bottom w:val="single" w:color="000000" w:sz="4" w:space="0"/>
              <w:right w:val="single" w:color="000000" w:sz="4" w:space="0"/>
            </w:tcBorders>
          </w:tcPr>
          <w:p w14:paraId="0C94581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5C2D9A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322AC8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C93D15C">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E197">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i w:val="0"/>
                <w:iCs w:val="0"/>
                <w:color w:val="000000"/>
                <w:kern w:val="0"/>
                <w:sz w:val="22"/>
                <w:szCs w:val="22"/>
                <w:u w:val="none"/>
                <w:lang w:val="en-US" w:eastAsia="zh-CN" w:bidi="ar"/>
              </w:rPr>
              <w:t>4.1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7E1F">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自主呼吸频率高</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低报</w:t>
            </w:r>
            <w:bookmarkStart w:id="1" w:name="_GoBack"/>
            <w:bookmarkEnd w:id="1"/>
            <w:r>
              <w:rPr>
                <w:rFonts w:hint="eastAsia" w:ascii="宋体" w:hAnsi="宋体" w:eastAsia="宋体" w:cs="宋体"/>
                <w:i w:val="0"/>
                <w:iCs w:val="0"/>
                <w:color w:val="000000"/>
                <w:kern w:val="0"/>
                <w:sz w:val="20"/>
                <w:szCs w:val="20"/>
                <w:u w:val="none"/>
                <w:lang w:val="en-US" w:eastAsia="zh-CN" w:bidi="ar"/>
              </w:rPr>
              <w:t>警</w:t>
            </w:r>
          </w:p>
        </w:tc>
        <w:tc>
          <w:tcPr>
            <w:tcW w:w="2225" w:type="dxa"/>
            <w:tcBorders>
              <w:top w:val="single" w:color="000000" w:sz="4" w:space="0"/>
              <w:left w:val="single" w:color="000000" w:sz="4" w:space="0"/>
              <w:bottom w:val="single" w:color="000000" w:sz="4" w:space="0"/>
              <w:right w:val="single" w:color="000000" w:sz="4" w:space="0"/>
            </w:tcBorders>
          </w:tcPr>
          <w:p w14:paraId="6B354F5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4D9B16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6DF170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20BC44E">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845D">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i w:val="0"/>
                <w:iCs w:val="0"/>
                <w:color w:val="000000"/>
                <w:kern w:val="0"/>
                <w:sz w:val="22"/>
                <w:szCs w:val="22"/>
                <w:u w:val="none"/>
                <w:lang w:val="en-US" w:eastAsia="zh-CN" w:bidi="ar"/>
              </w:rPr>
              <w:t>4.2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FC6E">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脉率高</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低报警</w:t>
            </w:r>
          </w:p>
        </w:tc>
        <w:tc>
          <w:tcPr>
            <w:tcW w:w="2225" w:type="dxa"/>
            <w:tcBorders>
              <w:top w:val="single" w:color="000000" w:sz="4" w:space="0"/>
              <w:left w:val="single" w:color="000000" w:sz="4" w:space="0"/>
              <w:bottom w:val="single" w:color="000000" w:sz="4" w:space="0"/>
              <w:right w:val="single" w:color="000000" w:sz="4" w:space="0"/>
            </w:tcBorders>
          </w:tcPr>
          <w:p w14:paraId="0454393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3CE0B6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1A674A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FB8A31A">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E572">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等线" w:hAnsi="等线" w:eastAsia="等线" w:cs="等线"/>
                <w:i w:val="0"/>
                <w:iCs w:val="0"/>
                <w:color w:val="000000"/>
                <w:kern w:val="0"/>
                <w:sz w:val="22"/>
                <w:szCs w:val="22"/>
                <w:u w:val="none"/>
                <w:lang w:val="en-US" w:eastAsia="zh-CN" w:bidi="ar"/>
              </w:rPr>
              <w:t>4.3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1E41">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收缩压高</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低报警</w:t>
            </w:r>
          </w:p>
        </w:tc>
        <w:tc>
          <w:tcPr>
            <w:tcW w:w="2225" w:type="dxa"/>
            <w:tcBorders>
              <w:top w:val="single" w:color="000000" w:sz="4" w:space="0"/>
              <w:left w:val="single" w:color="000000" w:sz="4" w:space="0"/>
              <w:bottom w:val="single" w:color="000000" w:sz="4" w:space="0"/>
              <w:right w:val="single" w:color="000000" w:sz="4" w:space="0"/>
            </w:tcBorders>
          </w:tcPr>
          <w:p w14:paraId="32DBA26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2410AC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CF550F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bookmarkEnd w:id="0"/>
      <w:tr w14:paraId="67E64291">
        <w:tblPrEx>
          <w:tblCellMar>
            <w:top w:w="0" w:type="dxa"/>
            <w:left w:w="108" w:type="dxa"/>
            <w:bottom w:w="0" w:type="dxa"/>
            <w:right w:w="108" w:type="dxa"/>
          </w:tblCellMar>
        </w:tblPrEx>
        <w:trPr>
          <w:trHeight w:val="477" w:hRule="atLeast"/>
        </w:trPr>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14:paraId="5C34DD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二、</w:t>
            </w:r>
          </w:p>
        </w:tc>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14:paraId="41770DC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提供参询机型详细配置清单</w:t>
            </w:r>
          </w:p>
        </w:tc>
        <w:tc>
          <w:tcPr>
            <w:tcW w:w="2225" w:type="dxa"/>
            <w:tcBorders>
              <w:top w:val="single" w:color="auto" w:sz="4" w:space="0"/>
              <w:left w:val="single" w:color="auto" w:sz="4" w:space="0"/>
              <w:bottom w:val="single" w:color="auto" w:sz="4" w:space="0"/>
              <w:right w:val="single" w:color="auto" w:sz="4" w:space="0"/>
            </w:tcBorders>
            <w:vAlign w:val="top"/>
          </w:tcPr>
          <w:p w14:paraId="1A802335">
            <w:pPr>
              <w:rPr>
                <w:rFonts w:hint="eastAsia" w:ascii="宋体" w:hAnsi="宋体" w:eastAsia="宋体" w:cs="Arial"/>
                <w:color w:val="FF0000"/>
                <w:kern w:val="2"/>
                <w:sz w:val="22"/>
                <w:szCs w:val="22"/>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35EBD423">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5FFAD7F8">
            <w:pPr>
              <w:rPr>
                <w:rFonts w:hint="eastAsia" w:ascii="宋体" w:hAnsi="宋体" w:eastAsia="宋体" w:cs="Arial"/>
                <w:color w:val="FF0000"/>
                <w:kern w:val="2"/>
                <w:sz w:val="22"/>
                <w:szCs w:val="22"/>
                <w:lang w:val="en-US" w:eastAsia="zh-CN" w:bidi="ar-SA"/>
              </w:rPr>
            </w:pPr>
          </w:p>
        </w:tc>
      </w:tr>
      <w:tr w14:paraId="2E53572E">
        <w:tblPrEx>
          <w:tblCellMar>
            <w:top w:w="0" w:type="dxa"/>
            <w:left w:w="108" w:type="dxa"/>
            <w:bottom w:w="0" w:type="dxa"/>
            <w:right w:w="108" w:type="dxa"/>
          </w:tblCellMar>
        </w:tblPrEx>
        <w:trPr>
          <w:trHeight w:val="895" w:hRule="atLeast"/>
        </w:trPr>
        <w:tc>
          <w:tcPr>
            <w:tcW w:w="807" w:type="dxa"/>
            <w:tcBorders>
              <w:top w:val="single" w:color="auto" w:sz="4" w:space="0"/>
              <w:left w:val="single" w:color="auto" w:sz="4" w:space="0"/>
              <w:bottom w:val="single" w:color="auto" w:sz="4" w:space="0"/>
              <w:right w:val="single" w:color="auto" w:sz="4" w:space="0"/>
            </w:tcBorders>
            <w:vAlign w:val="center"/>
          </w:tcPr>
          <w:p w14:paraId="58CDD3A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三、</w:t>
            </w:r>
          </w:p>
        </w:tc>
        <w:tc>
          <w:tcPr>
            <w:tcW w:w="4091" w:type="dxa"/>
            <w:tcBorders>
              <w:top w:val="single" w:color="auto" w:sz="4" w:space="0"/>
              <w:left w:val="single" w:color="auto" w:sz="4" w:space="0"/>
              <w:bottom w:val="single" w:color="auto" w:sz="4" w:space="0"/>
              <w:right w:val="single" w:color="auto" w:sz="4" w:space="0"/>
            </w:tcBorders>
            <w:vAlign w:val="center"/>
          </w:tcPr>
          <w:p w14:paraId="78D8FC4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提供参询机型近二年国内医院合同或中标通知书≥3份。</w:t>
            </w:r>
          </w:p>
        </w:tc>
        <w:tc>
          <w:tcPr>
            <w:tcW w:w="2225" w:type="dxa"/>
            <w:tcBorders>
              <w:top w:val="single" w:color="auto" w:sz="4" w:space="0"/>
              <w:left w:val="single" w:color="auto" w:sz="4" w:space="0"/>
              <w:bottom w:val="single" w:color="auto" w:sz="4" w:space="0"/>
              <w:right w:val="single" w:color="auto" w:sz="4" w:space="0"/>
            </w:tcBorders>
            <w:vAlign w:val="top"/>
          </w:tcPr>
          <w:p w14:paraId="7748F0DA">
            <w:pPr>
              <w:rPr>
                <w:rFonts w:hint="eastAsia" w:ascii="宋体" w:hAnsi="宋体" w:eastAsia="宋体" w:cs="Arial"/>
                <w:color w:val="FF0000"/>
                <w:kern w:val="2"/>
                <w:sz w:val="22"/>
                <w:szCs w:val="22"/>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7CB94E4F">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27F674CB">
            <w:pPr>
              <w:rPr>
                <w:rFonts w:hint="eastAsia" w:ascii="宋体" w:hAnsi="宋体" w:eastAsia="宋体" w:cs="Arial"/>
                <w:color w:val="FF0000"/>
                <w:kern w:val="2"/>
                <w:sz w:val="22"/>
                <w:szCs w:val="22"/>
                <w:lang w:val="en-US" w:eastAsia="zh-CN" w:bidi="ar-SA"/>
              </w:rPr>
            </w:pPr>
          </w:p>
        </w:tc>
      </w:tr>
      <w:tr w14:paraId="0E2B57B7">
        <w:tblPrEx>
          <w:tblCellMar>
            <w:top w:w="0" w:type="dxa"/>
            <w:left w:w="108" w:type="dxa"/>
            <w:bottom w:w="0" w:type="dxa"/>
            <w:right w:w="108" w:type="dxa"/>
          </w:tblCellMar>
        </w:tblPrEx>
        <w:trPr>
          <w:trHeight w:val="487" w:hRule="atLeast"/>
        </w:trPr>
        <w:tc>
          <w:tcPr>
            <w:tcW w:w="807" w:type="dxa"/>
            <w:tcBorders>
              <w:top w:val="single" w:color="auto" w:sz="4" w:space="0"/>
              <w:left w:val="single" w:color="auto" w:sz="4" w:space="0"/>
              <w:bottom w:val="single" w:color="auto" w:sz="4" w:space="0"/>
              <w:right w:val="single" w:color="auto" w:sz="4" w:space="0"/>
            </w:tcBorders>
            <w:vAlign w:val="center"/>
          </w:tcPr>
          <w:p w14:paraId="2000FA5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四、</w:t>
            </w:r>
          </w:p>
        </w:tc>
        <w:tc>
          <w:tcPr>
            <w:tcW w:w="4091" w:type="dxa"/>
            <w:tcBorders>
              <w:top w:val="single" w:color="auto" w:sz="4" w:space="0"/>
              <w:left w:val="single" w:color="auto" w:sz="4" w:space="0"/>
              <w:bottom w:val="single" w:color="auto" w:sz="4" w:space="0"/>
              <w:right w:val="single" w:color="auto" w:sz="4" w:space="0"/>
            </w:tcBorders>
            <w:vAlign w:val="center"/>
          </w:tcPr>
          <w:p w14:paraId="08816E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整机原厂质保≥五年</w:t>
            </w:r>
          </w:p>
        </w:tc>
        <w:tc>
          <w:tcPr>
            <w:tcW w:w="2225" w:type="dxa"/>
            <w:tcBorders>
              <w:top w:val="single" w:color="auto" w:sz="4" w:space="0"/>
              <w:left w:val="single" w:color="auto" w:sz="4" w:space="0"/>
              <w:bottom w:val="single" w:color="auto" w:sz="4" w:space="0"/>
              <w:right w:val="single" w:color="auto" w:sz="4" w:space="0"/>
            </w:tcBorders>
            <w:vAlign w:val="top"/>
          </w:tcPr>
          <w:p w14:paraId="0AF1E8B3">
            <w:pPr>
              <w:rPr>
                <w:rFonts w:hint="eastAsia" w:ascii="宋体" w:hAnsi="宋体" w:eastAsia="宋体" w:cs="Arial"/>
                <w:color w:val="FF0000"/>
                <w:kern w:val="2"/>
                <w:sz w:val="22"/>
                <w:szCs w:val="22"/>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2CCD0CE5">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496E3BFC">
            <w:pPr>
              <w:rPr>
                <w:rFonts w:hint="eastAsia" w:ascii="宋体" w:hAnsi="宋体" w:eastAsia="宋体" w:cs="Arial"/>
                <w:color w:val="FF0000"/>
                <w:kern w:val="2"/>
                <w:sz w:val="22"/>
                <w:szCs w:val="22"/>
                <w:lang w:val="en-US" w:eastAsia="zh-CN" w:bidi="ar-SA"/>
              </w:rPr>
            </w:pPr>
          </w:p>
        </w:tc>
      </w:tr>
    </w:tbl>
    <w:p w14:paraId="76E6BBC4">
      <w:pPr>
        <w:rPr>
          <w:rFonts w:hint="default"/>
          <w:b/>
          <w:bCs/>
          <w:color w:val="A6A6A6" w:themeColor="background1" w:themeShade="A6"/>
          <w:sz w:val="28"/>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pStyle w:val="20"/>
      <w:lvlText w:val="%1."/>
      <w:lvlJc w:val="left"/>
      <w:pPr>
        <w:ind w:left="0" w:firstLine="0"/>
      </w:pPr>
      <w:rPr>
        <w:rFonts w:hint="eastAsia"/>
        <w:b w:val="0"/>
        <w:i w:val="0"/>
        <w:sz w:val="24"/>
        <w:szCs w:val="21"/>
      </w:rPr>
    </w:lvl>
    <w:lvl w:ilvl="1" w:tentative="0">
      <w:start w:val="1"/>
      <w:numFmt w:val="decimal"/>
      <w:pStyle w:val="1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YWJmYTE0NzhhNGFhZWRiMTQ3NWI3YTQ4MmIyNmIifQ=="/>
  </w:docVars>
  <w:rsids>
    <w:rsidRoot w:val="00000000"/>
    <w:rsid w:val="0067683C"/>
    <w:rsid w:val="008D4EE8"/>
    <w:rsid w:val="00A367D9"/>
    <w:rsid w:val="011849A4"/>
    <w:rsid w:val="017B11E4"/>
    <w:rsid w:val="017E2A82"/>
    <w:rsid w:val="0184060D"/>
    <w:rsid w:val="01C0309B"/>
    <w:rsid w:val="01ED28BF"/>
    <w:rsid w:val="01F96545"/>
    <w:rsid w:val="020F7B7E"/>
    <w:rsid w:val="025657AD"/>
    <w:rsid w:val="02E5725D"/>
    <w:rsid w:val="02E96621"/>
    <w:rsid w:val="02F456F2"/>
    <w:rsid w:val="030B674F"/>
    <w:rsid w:val="03247659"/>
    <w:rsid w:val="034B2E38"/>
    <w:rsid w:val="03914CEF"/>
    <w:rsid w:val="03A8028B"/>
    <w:rsid w:val="03EC461B"/>
    <w:rsid w:val="045F4DED"/>
    <w:rsid w:val="054B3B83"/>
    <w:rsid w:val="055511AF"/>
    <w:rsid w:val="05551D4C"/>
    <w:rsid w:val="059E7B97"/>
    <w:rsid w:val="05CF5FA2"/>
    <w:rsid w:val="05F362DB"/>
    <w:rsid w:val="062F07EF"/>
    <w:rsid w:val="067B3A34"/>
    <w:rsid w:val="06BC3779"/>
    <w:rsid w:val="07195727"/>
    <w:rsid w:val="0768045D"/>
    <w:rsid w:val="07862691"/>
    <w:rsid w:val="0854278F"/>
    <w:rsid w:val="08BF5E5A"/>
    <w:rsid w:val="08CB2A51"/>
    <w:rsid w:val="09775278"/>
    <w:rsid w:val="09CD45A7"/>
    <w:rsid w:val="0A0D52EB"/>
    <w:rsid w:val="0A124BEF"/>
    <w:rsid w:val="0A193C90"/>
    <w:rsid w:val="0A8C7FBE"/>
    <w:rsid w:val="0A99092D"/>
    <w:rsid w:val="0B8425B2"/>
    <w:rsid w:val="0BAE560B"/>
    <w:rsid w:val="0BE213DD"/>
    <w:rsid w:val="0C1D4B5C"/>
    <w:rsid w:val="0C594FE3"/>
    <w:rsid w:val="0C8C63CD"/>
    <w:rsid w:val="0CE71E24"/>
    <w:rsid w:val="0CF307C8"/>
    <w:rsid w:val="0CFB767D"/>
    <w:rsid w:val="0DC21730"/>
    <w:rsid w:val="0E9E6512"/>
    <w:rsid w:val="0ED62150"/>
    <w:rsid w:val="0EEA5164"/>
    <w:rsid w:val="0F072309"/>
    <w:rsid w:val="0F75730F"/>
    <w:rsid w:val="102173FB"/>
    <w:rsid w:val="103E1D5B"/>
    <w:rsid w:val="10493E92"/>
    <w:rsid w:val="10722F10"/>
    <w:rsid w:val="10802373"/>
    <w:rsid w:val="10CA5CE4"/>
    <w:rsid w:val="10D4446D"/>
    <w:rsid w:val="1103064A"/>
    <w:rsid w:val="115F467E"/>
    <w:rsid w:val="11927F72"/>
    <w:rsid w:val="11D145A9"/>
    <w:rsid w:val="12661A3D"/>
    <w:rsid w:val="12816876"/>
    <w:rsid w:val="1287270E"/>
    <w:rsid w:val="1376180B"/>
    <w:rsid w:val="139265EA"/>
    <w:rsid w:val="146B3020"/>
    <w:rsid w:val="147F6DE6"/>
    <w:rsid w:val="14BD1E65"/>
    <w:rsid w:val="14D56A06"/>
    <w:rsid w:val="15BD0996"/>
    <w:rsid w:val="15FB06EE"/>
    <w:rsid w:val="165733D1"/>
    <w:rsid w:val="16844909"/>
    <w:rsid w:val="16E86EC4"/>
    <w:rsid w:val="171D50F7"/>
    <w:rsid w:val="176522C3"/>
    <w:rsid w:val="17D20492"/>
    <w:rsid w:val="18055854"/>
    <w:rsid w:val="181304AC"/>
    <w:rsid w:val="18526AF9"/>
    <w:rsid w:val="18C005CB"/>
    <w:rsid w:val="191E4E1F"/>
    <w:rsid w:val="19341F4D"/>
    <w:rsid w:val="19622F5E"/>
    <w:rsid w:val="19894A37"/>
    <w:rsid w:val="198F7ACB"/>
    <w:rsid w:val="19A054C8"/>
    <w:rsid w:val="19C37774"/>
    <w:rsid w:val="19C534ED"/>
    <w:rsid w:val="19DB5178"/>
    <w:rsid w:val="1A9469A8"/>
    <w:rsid w:val="1AC11F06"/>
    <w:rsid w:val="1B411EAF"/>
    <w:rsid w:val="1BBD7E75"/>
    <w:rsid w:val="1BC81072"/>
    <w:rsid w:val="1BE30C3F"/>
    <w:rsid w:val="1BE475EF"/>
    <w:rsid w:val="1C791D5C"/>
    <w:rsid w:val="1C9553F8"/>
    <w:rsid w:val="1CAB4F39"/>
    <w:rsid w:val="1CEB326A"/>
    <w:rsid w:val="1D33076D"/>
    <w:rsid w:val="1D571AAC"/>
    <w:rsid w:val="1D7858E7"/>
    <w:rsid w:val="1D8E3BF5"/>
    <w:rsid w:val="1E0000FE"/>
    <w:rsid w:val="1E592455"/>
    <w:rsid w:val="1EA96F39"/>
    <w:rsid w:val="1ED02718"/>
    <w:rsid w:val="1EFD7285"/>
    <w:rsid w:val="1F150595"/>
    <w:rsid w:val="1F493E95"/>
    <w:rsid w:val="1F522558"/>
    <w:rsid w:val="1FE83A91"/>
    <w:rsid w:val="1FEB1241"/>
    <w:rsid w:val="1FFC753C"/>
    <w:rsid w:val="204A4749"/>
    <w:rsid w:val="208C08C0"/>
    <w:rsid w:val="20B63B8F"/>
    <w:rsid w:val="21701DBE"/>
    <w:rsid w:val="221C5C74"/>
    <w:rsid w:val="225B2C40"/>
    <w:rsid w:val="22EA5D72"/>
    <w:rsid w:val="22FD5AA5"/>
    <w:rsid w:val="239C6211"/>
    <w:rsid w:val="23ED1676"/>
    <w:rsid w:val="240B5FA0"/>
    <w:rsid w:val="24233AFC"/>
    <w:rsid w:val="2423778D"/>
    <w:rsid w:val="2441528D"/>
    <w:rsid w:val="24457704"/>
    <w:rsid w:val="24AE3CD0"/>
    <w:rsid w:val="24B457FE"/>
    <w:rsid w:val="25205A7B"/>
    <w:rsid w:val="25641E0C"/>
    <w:rsid w:val="260B278A"/>
    <w:rsid w:val="26FC7198"/>
    <w:rsid w:val="27027078"/>
    <w:rsid w:val="27930786"/>
    <w:rsid w:val="27A61C68"/>
    <w:rsid w:val="27E45486"/>
    <w:rsid w:val="28642C97"/>
    <w:rsid w:val="28956780"/>
    <w:rsid w:val="28A80261"/>
    <w:rsid w:val="28B5472C"/>
    <w:rsid w:val="28B60BD0"/>
    <w:rsid w:val="28BA314C"/>
    <w:rsid w:val="28C037FD"/>
    <w:rsid w:val="295108F9"/>
    <w:rsid w:val="298E37F4"/>
    <w:rsid w:val="29BF1D06"/>
    <w:rsid w:val="29D532D8"/>
    <w:rsid w:val="29EB48A9"/>
    <w:rsid w:val="29F545C8"/>
    <w:rsid w:val="2A202CF7"/>
    <w:rsid w:val="2A4923A0"/>
    <w:rsid w:val="2A7E3970"/>
    <w:rsid w:val="2A9860B3"/>
    <w:rsid w:val="2AD510B6"/>
    <w:rsid w:val="2ADA66CC"/>
    <w:rsid w:val="2B0C4888"/>
    <w:rsid w:val="2B326508"/>
    <w:rsid w:val="2B6A3EF4"/>
    <w:rsid w:val="2B791E88"/>
    <w:rsid w:val="2B936FA7"/>
    <w:rsid w:val="2BE9306B"/>
    <w:rsid w:val="2BFE1801"/>
    <w:rsid w:val="2C05139D"/>
    <w:rsid w:val="2C0A4D8F"/>
    <w:rsid w:val="2C470821"/>
    <w:rsid w:val="2C974875"/>
    <w:rsid w:val="2CAA34A4"/>
    <w:rsid w:val="2CC94C4A"/>
    <w:rsid w:val="2D0D3A32"/>
    <w:rsid w:val="2D1C121E"/>
    <w:rsid w:val="2D880661"/>
    <w:rsid w:val="2D9C47AE"/>
    <w:rsid w:val="2DF00E48"/>
    <w:rsid w:val="2E026666"/>
    <w:rsid w:val="2E114AFB"/>
    <w:rsid w:val="2E4F651B"/>
    <w:rsid w:val="2EE570C0"/>
    <w:rsid w:val="2F1523C9"/>
    <w:rsid w:val="2F97218C"/>
    <w:rsid w:val="2FF04987"/>
    <w:rsid w:val="30563853"/>
    <w:rsid w:val="308B0B94"/>
    <w:rsid w:val="30DD0CC4"/>
    <w:rsid w:val="3179279B"/>
    <w:rsid w:val="31BB1005"/>
    <w:rsid w:val="31FF358A"/>
    <w:rsid w:val="326437DB"/>
    <w:rsid w:val="32807B59"/>
    <w:rsid w:val="32C122C1"/>
    <w:rsid w:val="330864CC"/>
    <w:rsid w:val="334412CE"/>
    <w:rsid w:val="334F4C77"/>
    <w:rsid w:val="33ED2723"/>
    <w:rsid w:val="343B6EF0"/>
    <w:rsid w:val="344D3B47"/>
    <w:rsid w:val="345C0CF0"/>
    <w:rsid w:val="348F22D5"/>
    <w:rsid w:val="349B511E"/>
    <w:rsid w:val="34C603ED"/>
    <w:rsid w:val="353C0A11"/>
    <w:rsid w:val="358838F4"/>
    <w:rsid w:val="3639699D"/>
    <w:rsid w:val="368A369C"/>
    <w:rsid w:val="36987B67"/>
    <w:rsid w:val="36F02931"/>
    <w:rsid w:val="37107D85"/>
    <w:rsid w:val="373A15D6"/>
    <w:rsid w:val="37B7401D"/>
    <w:rsid w:val="37E33064"/>
    <w:rsid w:val="38404012"/>
    <w:rsid w:val="38D96215"/>
    <w:rsid w:val="39495149"/>
    <w:rsid w:val="39642841"/>
    <w:rsid w:val="399F2FBB"/>
    <w:rsid w:val="39DA0404"/>
    <w:rsid w:val="3A0948D8"/>
    <w:rsid w:val="3AE0314C"/>
    <w:rsid w:val="3B6B584A"/>
    <w:rsid w:val="3BAB20EB"/>
    <w:rsid w:val="3BBF6205"/>
    <w:rsid w:val="3BDA652C"/>
    <w:rsid w:val="3BFD221A"/>
    <w:rsid w:val="3C065573"/>
    <w:rsid w:val="3C073099"/>
    <w:rsid w:val="3C34763D"/>
    <w:rsid w:val="3C485B8B"/>
    <w:rsid w:val="3C850B8E"/>
    <w:rsid w:val="3CC67E53"/>
    <w:rsid w:val="3CCA65A0"/>
    <w:rsid w:val="3CD25455"/>
    <w:rsid w:val="3DF11443"/>
    <w:rsid w:val="3E027FBC"/>
    <w:rsid w:val="3E430897"/>
    <w:rsid w:val="3EAD061A"/>
    <w:rsid w:val="3F3B3785"/>
    <w:rsid w:val="3F444267"/>
    <w:rsid w:val="3F8C2233"/>
    <w:rsid w:val="3F964E60"/>
    <w:rsid w:val="3FA255B3"/>
    <w:rsid w:val="40610FCA"/>
    <w:rsid w:val="40FE4A6B"/>
    <w:rsid w:val="410B7187"/>
    <w:rsid w:val="412650B1"/>
    <w:rsid w:val="416A1975"/>
    <w:rsid w:val="418518D5"/>
    <w:rsid w:val="42116A20"/>
    <w:rsid w:val="425F778B"/>
    <w:rsid w:val="42680891"/>
    <w:rsid w:val="42957651"/>
    <w:rsid w:val="42A55452"/>
    <w:rsid w:val="42BB3023"/>
    <w:rsid w:val="42BC698B"/>
    <w:rsid w:val="42F738BE"/>
    <w:rsid w:val="433844B3"/>
    <w:rsid w:val="4345762A"/>
    <w:rsid w:val="44A75419"/>
    <w:rsid w:val="44DF2E05"/>
    <w:rsid w:val="451714F6"/>
    <w:rsid w:val="45516AEC"/>
    <w:rsid w:val="45E76415"/>
    <w:rsid w:val="461E564D"/>
    <w:rsid w:val="476A10AC"/>
    <w:rsid w:val="4779309D"/>
    <w:rsid w:val="47937145"/>
    <w:rsid w:val="47B5428C"/>
    <w:rsid w:val="47F623C8"/>
    <w:rsid w:val="48166B3E"/>
    <w:rsid w:val="482E20D9"/>
    <w:rsid w:val="48691363"/>
    <w:rsid w:val="488E2B78"/>
    <w:rsid w:val="48C447EC"/>
    <w:rsid w:val="48D367DD"/>
    <w:rsid w:val="496B13ED"/>
    <w:rsid w:val="49A63EF1"/>
    <w:rsid w:val="49B6077E"/>
    <w:rsid w:val="49D16504"/>
    <w:rsid w:val="4A3E05CE"/>
    <w:rsid w:val="4A6F69D9"/>
    <w:rsid w:val="4A7A7858"/>
    <w:rsid w:val="4A871F75"/>
    <w:rsid w:val="4AB97C54"/>
    <w:rsid w:val="4AF33166"/>
    <w:rsid w:val="4B237CE0"/>
    <w:rsid w:val="4B427C4A"/>
    <w:rsid w:val="4B885FA4"/>
    <w:rsid w:val="4BEF7DD1"/>
    <w:rsid w:val="4BF71DFE"/>
    <w:rsid w:val="4C2061DD"/>
    <w:rsid w:val="4C431ECB"/>
    <w:rsid w:val="4C8F5111"/>
    <w:rsid w:val="4C983FC5"/>
    <w:rsid w:val="4CC748AA"/>
    <w:rsid w:val="4D7D059C"/>
    <w:rsid w:val="4D9329DF"/>
    <w:rsid w:val="4DCD0948"/>
    <w:rsid w:val="4E604FB7"/>
    <w:rsid w:val="4E6F51FA"/>
    <w:rsid w:val="4E835913"/>
    <w:rsid w:val="4F1F7C1A"/>
    <w:rsid w:val="4F4E12B3"/>
    <w:rsid w:val="4F701229"/>
    <w:rsid w:val="4F8275BE"/>
    <w:rsid w:val="4F9842DC"/>
    <w:rsid w:val="4FAE4CD6"/>
    <w:rsid w:val="4FE85264"/>
    <w:rsid w:val="5076286F"/>
    <w:rsid w:val="50A7496A"/>
    <w:rsid w:val="50E023DF"/>
    <w:rsid w:val="51143E36"/>
    <w:rsid w:val="513863A7"/>
    <w:rsid w:val="51456094"/>
    <w:rsid w:val="51AE3C48"/>
    <w:rsid w:val="525740E8"/>
    <w:rsid w:val="52860D64"/>
    <w:rsid w:val="52952D55"/>
    <w:rsid w:val="53144502"/>
    <w:rsid w:val="540A4DAE"/>
    <w:rsid w:val="54193CA1"/>
    <w:rsid w:val="5489372F"/>
    <w:rsid w:val="54AA0511"/>
    <w:rsid w:val="54AF1234"/>
    <w:rsid w:val="551E5284"/>
    <w:rsid w:val="553B7BE4"/>
    <w:rsid w:val="558C6691"/>
    <w:rsid w:val="55BB0D24"/>
    <w:rsid w:val="55C86EB0"/>
    <w:rsid w:val="55E62245"/>
    <w:rsid w:val="56CC59EE"/>
    <w:rsid w:val="57476D14"/>
    <w:rsid w:val="575913A5"/>
    <w:rsid w:val="57727B09"/>
    <w:rsid w:val="57A06424"/>
    <w:rsid w:val="57D336B2"/>
    <w:rsid w:val="584E6EFC"/>
    <w:rsid w:val="585F62DF"/>
    <w:rsid w:val="590C13EF"/>
    <w:rsid w:val="59E3084A"/>
    <w:rsid w:val="59F36D13"/>
    <w:rsid w:val="5A056A12"/>
    <w:rsid w:val="5A3827D9"/>
    <w:rsid w:val="5AAE6289"/>
    <w:rsid w:val="5AC8016B"/>
    <w:rsid w:val="5AD22D98"/>
    <w:rsid w:val="5B0171D9"/>
    <w:rsid w:val="5B13515F"/>
    <w:rsid w:val="5B4B2B4A"/>
    <w:rsid w:val="5B841BB9"/>
    <w:rsid w:val="5BCD17B1"/>
    <w:rsid w:val="5BCF1BB4"/>
    <w:rsid w:val="5BEC60DC"/>
    <w:rsid w:val="5CAF5FE8"/>
    <w:rsid w:val="5D445AA3"/>
    <w:rsid w:val="5D460A67"/>
    <w:rsid w:val="5D68419A"/>
    <w:rsid w:val="5D7562F5"/>
    <w:rsid w:val="5D921D6B"/>
    <w:rsid w:val="5E3B2A02"/>
    <w:rsid w:val="5E5341F0"/>
    <w:rsid w:val="5EB17AF5"/>
    <w:rsid w:val="5EDF3CD6"/>
    <w:rsid w:val="5EE94B54"/>
    <w:rsid w:val="5F1119B5"/>
    <w:rsid w:val="5F85487D"/>
    <w:rsid w:val="5F9209D2"/>
    <w:rsid w:val="5F9A7BFD"/>
    <w:rsid w:val="5FC627A0"/>
    <w:rsid w:val="5FD255E8"/>
    <w:rsid w:val="5FD41360"/>
    <w:rsid w:val="60055362"/>
    <w:rsid w:val="6039592F"/>
    <w:rsid w:val="60583D40"/>
    <w:rsid w:val="6094289E"/>
    <w:rsid w:val="61112140"/>
    <w:rsid w:val="6162474A"/>
    <w:rsid w:val="61897F29"/>
    <w:rsid w:val="619A0388"/>
    <w:rsid w:val="61BE5E24"/>
    <w:rsid w:val="61D76EE6"/>
    <w:rsid w:val="61E57855"/>
    <w:rsid w:val="61F730E4"/>
    <w:rsid w:val="622D2FAA"/>
    <w:rsid w:val="6269729D"/>
    <w:rsid w:val="62B8752A"/>
    <w:rsid w:val="62B97655"/>
    <w:rsid w:val="62C21944"/>
    <w:rsid w:val="62E80C7F"/>
    <w:rsid w:val="63143C4C"/>
    <w:rsid w:val="634C1783"/>
    <w:rsid w:val="63520F1A"/>
    <w:rsid w:val="635A1B7D"/>
    <w:rsid w:val="63C17E4E"/>
    <w:rsid w:val="63D849D2"/>
    <w:rsid w:val="646A4041"/>
    <w:rsid w:val="652E2329"/>
    <w:rsid w:val="65401246"/>
    <w:rsid w:val="657035CD"/>
    <w:rsid w:val="65A17F37"/>
    <w:rsid w:val="65F30067"/>
    <w:rsid w:val="660B3602"/>
    <w:rsid w:val="661C7ED9"/>
    <w:rsid w:val="665F5BEB"/>
    <w:rsid w:val="66B039DB"/>
    <w:rsid w:val="66F44096"/>
    <w:rsid w:val="67A52D65"/>
    <w:rsid w:val="67DA14DE"/>
    <w:rsid w:val="683A1F7D"/>
    <w:rsid w:val="685017A0"/>
    <w:rsid w:val="68680898"/>
    <w:rsid w:val="68A1024E"/>
    <w:rsid w:val="69791802"/>
    <w:rsid w:val="697F1322"/>
    <w:rsid w:val="69C13E71"/>
    <w:rsid w:val="69FC398E"/>
    <w:rsid w:val="6A0171F6"/>
    <w:rsid w:val="6A7D43A3"/>
    <w:rsid w:val="6A9811DC"/>
    <w:rsid w:val="6AB63CFD"/>
    <w:rsid w:val="6ADE1FDD"/>
    <w:rsid w:val="6AF503DD"/>
    <w:rsid w:val="6B030D4C"/>
    <w:rsid w:val="6B9145AA"/>
    <w:rsid w:val="6BD526E8"/>
    <w:rsid w:val="6C000472"/>
    <w:rsid w:val="6C1F3963"/>
    <w:rsid w:val="6C5546A1"/>
    <w:rsid w:val="6C924135"/>
    <w:rsid w:val="6D1B17DA"/>
    <w:rsid w:val="6D224404"/>
    <w:rsid w:val="6D394EF9"/>
    <w:rsid w:val="6D5D6493"/>
    <w:rsid w:val="6DBD06DB"/>
    <w:rsid w:val="6E0214BE"/>
    <w:rsid w:val="6E2A4841"/>
    <w:rsid w:val="6E4E756D"/>
    <w:rsid w:val="6E5A0C83"/>
    <w:rsid w:val="6E612A2C"/>
    <w:rsid w:val="6EA840E4"/>
    <w:rsid w:val="6EF32E85"/>
    <w:rsid w:val="6F082DD5"/>
    <w:rsid w:val="6F3C482C"/>
    <w:rsid w:val="6F563B40"/>
    <w:rsid w:val="6FC50CC6"/>
    <w:rsid w:val="6FF13869"/>
    <w:rsid w:val="70545BA6"/>
    <w:rsid w:val="70733178"/>
    <w:rsid w:val="707618CC"/>
    <w:rsid w:val="708315D3"/>
    <w:rsid w:val="70FA674D"/>
    <w:rsid w:val="715403A3"/>
    <w:rsid w:val="717C4D3F"/>
    <w:rsid w:val="71B44B4E"/>
    <w:rsid w:val="725D3437"/>
    <w:rsid w:val="7298446F"/>
    <w:rsid w:val="729C31C4"/>
    <w:rsid w:val="72D46151"/>
    <w:rsid w:val="73722F12"/>
    <w:rsid w:val="73E21E46"/>
    <w:rsid w:val="73EA2AA9"/>
    <w:rsid w:val="742C4E6F"/>
    <w:rsid w:val="74786307"/>
    <w:rsid w:val="754E7067"/>
    <w:rsid w:val="75573A71"/>
    <w:rsid w:val="755A1EB0"/>
    <w:rsid w:val="757A03BA"/>
    <w:rsid w:val="75A702C8"/>
    <w:rsid w:val="75CD4430"/>
    <w:rsid w:val="763E7DF8"/>
    <w:rsid w:val="76404969"/>
    <w:rsid w:val="764A3CD3"/>
    <w:rsid w:val="764C417F"/>
    <w:rsid w:val="766109AA"/>
    <w:rsid w:val="76655312"/>
    <w:rsid w:val="76970BBD"/>
    <w:rsid w:val="777D1E86"/>
    <w:rsid w:val="7782124A"/>
    <w:rsid w:val="779416A9"/>
    <w:rsid w:val="78670B6C"/>
    <w:rsid w:val="78727511"/>
    <w:rsid w:val="78C31B1A"/>
    <w:rsid w:val="78DE2ED0"/>
    <w:rsid w:val="790A599B"/>
    <w:rsid w:val="7928471E"/>
    <w:rsid w:val="79330A4E"/>
    <w:rsid w:val="79685F4F"/>
    <w:rsid w:val="79DE17C3"/>
    <w:rsid w:val="7AD1051F"/>
    <w:rsid w:val="7B2A5E81"/>
    <w:rsid w:val="7B3D5BB4"/>
    <w:rsid w:val="7B533629"/>
    <w:rsid w:val="7B652CB3"/>
    <w:rsid w:val="7B9025E4"/>
    <w:rsid w:val="7BC10593"/>
    <w:rsid w:val="7BDF6C6B"/>
    <w:rsid w:val="7C5E4034"/>
    <w:rsid w:val="7CF2394B"/>
    <w:rsid w:val="7D214B42"/>
    <w:rsid w:val="7D2A03BA"/>
    <w:rsid w:val="7D6C452F"/>
    <w:rsid w:val="7D715FE9"/>
    <w:rsid w:val="7D8C31E2"/>
    <w:rsid w:val="7DC97BD3"/>
    <w:rsid w:val="7ED44A81"/>
    <w:rsid w:val="7F17094D"/>
    <w:rsid w:val="7F705BA9"/>
    <w:rsid w:val="7FB5449D"/>
    <w:rsid w:val="7FB64187"/>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72"/>
      <w:szCs w:val="72"/>
      <w:lang w:val="en-US" w:eastAsia="en-US" w:bidi="ar-SA"/>
    </w:rPr>
  </w:style>
  <w:style w:type="paragraph" w:styleId="5">
    <w:name w:val="Plain Text"/>
    <w:basedOn w:val="1"/>
    <w:qFormat/>
    <w:uiPriority w:val="0"/>
    <w:pPr>
      <w:jc w:val="both"/>
    </w:pPr>
    <w:rPr>
      <w:rFonts w:ascii="宋体" w:hAnsi="Courier New" w:eastAsia="宋体" w:cs="Courier New"/>
      <w:kern w:val="2"/>
      <w:sz w:val="21"/>
      <w:szCs w:val="21"/>
      <w:lang w:eastAsia="zh-CN"/>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qFormat/>
    <w:uiPriority w:val="0"/>
    <w:rPr>
      <w:color w:val="0000FF"/>
      <w:u w:val="single"/>
    </w:rPr>
  </w:style>
  <w:style w:type="character" w:customStyle="1" w:styleId="11">
    <w:name w:val="apple-style-span"/>
    <w:autoRedefine/>
    <w:qFormat/>
    <w:uiPriority w:val="0"/>
  </w:style>
  <w:style w:type="paragraph" w:styleId="12">
    <w:name w:val="List Paragraph"/>
    <w:basedOn w:val="1"/>
    <w:autoRedefine/>
    <w:qFormat/>
    <w:uiPriority w:val="34"/>
    <w:pPr>
      <w:ind w:firstLine="420" w:firstLineChars="200"/>
    </w:pPr>
    <w:rPr>
      <w:szCs w:val="22"/>
    </w:rPr>
  </w:style>
  <w:style w:type="character" w:customStyle="1" w:styleId="13">
    <w:name w:val="font31"/>
    <w:basedOn w:val="8"/>
    <w:qFormat/>
    <w:uiPriority w:val="0"/>
    <w:rPr>
      <w:rFonts w:hint="eastAsia" w:ascii="宋体" w:hAnsi="宋体" w:eastAsia="宋体" w:cs="宋体"/>
      <w:color w:val="000000"/>
      <w:sz w:val="24"/>
      <w:szCs w:val="24"/>
      <w:u w:val="none"/>
    </w:rPr>
  </w:style>
  <w:style w:type="character" w:customStyle="1" w:styleId="14">
    <w:name w:val="font21"/>
    <w:basedOn w:val="8"/>
    <w:qFormat/>
    <w:uiPriority w:val="0"/>
    <w:rPr>
      <w:rFonts w:hint="eastAsia" w:ascii="宋体" w:hAnsi="宋体" w:eastAsia="宋体" w:cs="宋体"/>
      <w:color w:val="000000"/>
      <w:sz w:val="24"/>
      <w:szCs w:val="24"/>
      <w:u w:val="none"/>
    </w:rPr>
  </w:style>
  <w:style w:type="character" w:customStyle="1" w:styleId="15">
    <w:name w:val="font41"/>
    <w:basedOn w:val="8"/>
    <w:qFormat/>
    <w:uiPriority w:val="0"/>
    <w:rPr>
      <w:rFonts w:hint="eastAsia" w:ascii="宋体" w:hAnsi="宋体" w:eastAsia="宋体" w:cs="宋体"/>
      <w:color w:val="000000"/>
      <w:sz w:val="24"/>
      <w:szCs w:val="24"/>
      <w:u w:val="none"/>
    </w:rPr>
  </w:style>
  <w:style w:type="character" w:customStyle="1" w:styleId="16">
    <w:name w:val="font51"/>
    <w:basedOn w:val="8"/>
    <w:qFormat/>
    <w:uiPriority w:val="0"/>
    <w:rPr>
      <w:rFonts w:hint="eastAsia" w:ascii="宋体" w:hAnsi="宋体" w:eastAsia="宋体" w:cs="宋体"/>
      <w:color w:val="FF0000"/>
      <w:sz w:val="24"/>
      <w:szCs w:val="24"/>
      <w:u w:val="none"/>
    </w:rPr>
  </w:style>
  <w:style w:type="character" w:customStyle="1" w:styleId="17">
    <w:name w:val="font11"/>
    <w:basedOn w:val="8"/>
    <w:qFormat/>
    <w:uiPriority w:val="0"/>
    <w:rPr>
      <w:rFonts w:hint="eastAsia" w:ascii="宋体" w:hAnsi="宋体" w:eastAsia="宋体" w:cs="宋体"/>
      <w:color w:val="000000"/>
      <w:sz w:val="24"/>
      <w:szCs w:val="24"/>
      <w:u w:val="none"/>
    </w:rPr>
  </w:style>
  <w:style w:type="paragraph" w:customStyle="1" w:styleId="18">
    <w:name w:val="二级条标题"/>
    <w:basedOn w:val="19"/>
    <w:next w:val="21"/>
    <w:qFormat/>
    <w:uiPriority w:val="0"/>
    <w:pPr>
      <w:numPr>
        <w:ilvl w:val="2"/>
      </w:numPr>
      <w:spacing w:beforeLines="0" w:afterLines="0"/>
      <w:outlineLvl w:val="3"/>
    </w:pPr>
  </w:style>
  <w:style w:type="paragraph" w:customStyle="1" w:styleId="19">
    <w:name w:val="一级条标题"/>
    <w:basedOn w:val="20"/>
    <w:next w:val="21"/>
    <w:qFormat/>
    <w:uiPriority w:val="0"/>
    <w:pPr>
      <w:numPr>
        <w:ilvl w:val="1"/>
      </w:numPr>
      <w:spacing w:beforeLines="50" w:afterLines="50"/>
      <w:outlineLvl w:val="2"/>
    </w:pPr>
    <w:rPr>
      <w:szCs w:val="21"/>
    </w:rPr>
  </w:style>
  <w:style w:type="paragraph" w:customStyle="1" w:styleId="20">
    <w:name w:val="章标题"/>
    <w:qFormat/>
    <w:uiPriority w:val="0"/>
    <w:pPr>
      <w:numPr>
        <w:ilvl w:val="0"/>
        <w:numId w:val="1"/>
      </w:numPr>
      <w:spacing w:beforeLines="100" w:afterLines="100"/>
      <w:jc w:val="both"/>
      <w:outlineLvl w:val="1"/>
    </w:pPr>
    <w:rPr>
      <w:rFonts w:ascii="黑体" w:hAnsi="Calibri" w:eastAsia="黑体" w:cs="Times New Roman"/>
      <w:sz w:val="21"/>
      <w:lang w:val="en-US" w:eastAsia="zh-CN" w:bidi="ar-SA"/>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character" w:customStyle="1" w:styleId="22">
    <w:name w:val="font61"/>
    <w:basedOn w:val="8"/>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1324</Words>
  <Characters>1517</Characters>
  <Lines>0</Lines>
  <Paragraphs>0</Paragraphs>
  <TotalTime>4</TotalTime>
  <ScaleCrop>false</ScaleCrop>
  <LinksUpToDate>false</LinksUpToDate>
  <CharactersWithSpaces>1520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吴昌俊</cp:lastModifiedBy>
  <cp:lastPrinted>2025-05-29T02:18:00Z</cp:lastPrinted>
  <dcterms:modified xsi:type="dcterms:W3CDTF">2025-11-24T02:17:19Z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72F07AA266DA436C8B763B39EA84C62C_13</vt:lpwstr>
  </property>
  <property fmtid="{D5CDD505-2E9C-101B-9397-08002B2CF9AE}" pid="4" name="KSOTemplateDocerSaveRecord">
    <vt:lpwstr>eyJoZGlkIjoiNzVkOTM0MWQ0ZWE0MmZjZThlNmUzZjlmZjM5YTZlNWQiLCJ1c2VySWQiOiI0NTI1OTk5MjcifQ==</vt:lpwstr>
  </property>
</Properties>
</file>