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DA5A3">
      <w:pPr>
        <w:keepNext w:val="0"/>
        <w:keepLines w:val="0"/>
        <w:widowControl/>
        <w:suppressLineNumbers w:val="0"/>
        <w:ind w:firstLine="1968" w:firstLineChars="70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8"/>
          <w:szCs w:val="28"/>
          <w:lang w:val="en-US" w:eastAsia="zh-CN" w:bidi="ar"/>
        </w:rPr>
        <w:t>一次性使用无菌过线针芯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基本参数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805"/>
      </w:tblGrid>
      <w:tr w14:paraId="16D6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  <w:noWrap w:val="0"/>
            <w:vAlign w:val="top"/>
          </w:tcPr>
          <w:p w14:paraId="180EAEBF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  <w:t>申购耗材名称</w:t>
            </w:r>
          </w:p>
        </w:tc>
        <w:tc>
          <w:tcPr>
            <w:tcW w:w="5805" w:type="dxa"/>
            <w:noWrap w:val="0"/>
            <w:vAlign w:val="top"/>
          </w:tcPr>
          <w:p w14:paraId="336191E4">
            <w:pPr>
              <w:jc w:val="center"/>
              <w:rPr>
                <w:rFonts w:hint="eastAsia" w:eastAsia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kern w:val="0"/>
                <w:sz w:val="28"/>
                <w:szCs w:val="28"/>
                <w:lang w:val="en-US" w:eastAsia="zh-CN" w:bidi="ar"/>
              </w:rPr>
              <w:t>一次性使用无菌过线针芯</w:t>
            </w:r>
          </w:p>
        </w:tc>
      </w:tr>
      <w:tr w14:paraId="04F4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4" w:hRule="atLeast"/>
        </w:trPr>
        <w:tc>
          <w:tcPr>
            <w:tcW w:w="2334" w:type="dxa"/>
            <w:noWrap w:val="0"/>
            <w:vAlign w:val="top"/>
          </w:tcPr>
          <w:p w14:paraId="63B027A8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  <w:t>参数要求</w:t>
            </w:r>
          </w:p>
        </w:tc>
        <w:tc>
          <w:tcPr>
            <w:tcW w:w="5805" w:type="dxa"/>
            <w:noWrap w:val="0"/>
            <w:vAlign w:val="top"/>
          </w:tcPr>
          <w:p w14:paraId="3B70688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结构组成：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一次性使用无菌过线针芯由尾端、杆部和带槽扁针组成，其中杆部和带槽扁针由符合GB24627-2009的镍钛合金组成，尾端由高分子材料PC(聚碳酸酯)组成。产品配合缝合枪、缝线使用，装配好后可顺滑运动。</w:t>
            </w:r>
          </w:p>
          <w:p w14:paraId="451F770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12BE654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适用范围：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产品配合缝合枪使用，适用于关节镜手术中辅助手术缝线穿过软组织，如：肩关节肩袖缝合和膝关节半月板缝合等等。</w:t>
            </w:r>
          </w:p>
          <w:p w14:paraId="12B1202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78EEE8F1">
            <w:pPr>
              <w:jc w:val="left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规格：</w:t>
            </w:r>
            <w:r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需多规格，满足肩膝手术部位所需</w:t>
            </w:r>
          </w:p>
          <w:p w14:paraId="5C508783">
            <w:pPr>
              <w:jc w:val="left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 w14:paraId="6DD17CD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核心参数：</w:t>
            </w:r>
          </w:p>
          <w:p w14:paraId="277838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环氧乙烷灭菌，可自主抓线；</w:t>
            </w:r>
          </w:p>
          <w:p w14:paraId="0EAFB2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2.肩袖缝合枪可一次装线两次过线，T0.34*1.5*51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镍钛记忆合金材质的针芯可在弯曲时保持形状不变，精准过线，超大开口设计可以抓取12mm厚的组织,低切迹上下颚设计适用于5mm套管；</w:t>
            </w:r>
          </w:p>
          <w:p w14:paraId="1A832A0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3.半月板缝合枪针芯大小T0.24*1.3*36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低切迹方便在狭窄间隙内完成缝合操作；多功能可选装载0#或2-0#缝线；高效率简便操作、一次完成组织过线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抓线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6CA3BAC7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47DB496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</w:p>
          <w:p w14:paraId="0B24971D">
            <w:pPr>
              <w:numPr>
                <w:ilvl w:val="0"/>
                <w:numId w:val="0"/>
              </w:numPr>
              <w:ind w:right="42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36B9093B">
            <w:pPr>
              <w:jc w:val="left"/>
              <w:rPr>
                <w:rFonts w:hint="default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01548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9" w:hRule="atLeast"/>
        </w:trPr>
        <w:tc>
          <w:tcPr>
            <w:tcW w:w="2334" w:type="dxa"/>
            <w:noWrap w:val="0"/>
            <w:vAlign w:val="top"/>
          </w:tcPr>
          <w:p w14:paraId="68A4D820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规格</w:t>
            </w:r>
          </w:p>
        </w:tc>
        <w:tc>
          <w:tcPr>
            <w:tcW w:w="5805" w:type="dxa"/>
            <w:noWrap w:val="0"/>
            <w:vAlign w:val="top"/>
          </w:tcPr>
          <w:p w14:paraId="3F4869E4">
            <w:pPr>
              <w:numPr>
                <w:ilvl w:val="0"/>
                <w:numId w:val="0"/>
              </w:numPr>
              <w:ind w:right="420" w:rightChars="0"/>
              <w:jc w:val="left"/>
              <w:rPr>
                <w:rFonts w:hint="default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低切迹，满足于膝关节、肩关节不同需求使用。</w:t>
            </w:r>
          </w:p>
        </w:tc>
      </w:tr>
    </w:tbl>
    <w:p w14:paraId="7D391625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NmNjMDk0NDI2ZDlmMGNiMjllYWRlNzIzYmRjN2MifQ=="/>
  </w:docVars>
  <w:rsids>
    <w:rsidRoot w:val="06077EA1"/>
    <w:rsid w:val="06077EA1"/>
    <w:rsid w:val="0A651971"/>
    <w:rsid w:val="19066735"/>
    <w:rsid w:val="1EE537BF"/>
    <w:rsid w:val="26224D0C"/>
    <w:rsid w:val="2EA81517"/>
    <w:rsid w:val="3E26434F"/>
    <w:rsid w:val="49E04860"/>
    <w:rsid w:val="4A0050B8"/>
    <w:rsid w:val="710673A2"/>
    <w:rsid w:val="777F5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line="480" w:lineRule="auto"/>
    </w:pPr>
    <w:rPr>
      <w:rFonts w:ascii="宋体"/>
      <w:sz w:val="2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430</Characters>
  <Lines>0</Lines>
  <Paragraphs>0</Paragraphs>
  <TotalTime>0</TotalTime>
  <ScaleCrop>false</ScaleCrop>
  <LinksUpToDate>false</LinksUpToDate>
  <CharactersWithSpaces>430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2024-12-04T02:52:00Z</dcterms:created>
  <dc:creator>D~sh</dc:creator>
  <cp:lastModifiedBy>刘碧峰</cp:lastModifiedBy>
  <dcterms:modified xsi:type="dcterms:W3CDTF">2025-06-11T04:01:04Z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EA8CAF96C96D4CD585C709A2A7EE0620_13</vt:lpwstr>
  </property>
  <property fmtid="{D5CDD505-2E9C-101B-9397-08002B2CF9AE}" pid="4" name="KSOTemplateDocerSaveRecord">
    <vt:lpwstr>eyJoZGlkIjoiZTM5ZGFmYTUxMjNjOTA2YjJhMzU5MmI3OTYyZGNiMTAiLCJ1c2VySWQiOiI0ODE5MTEzOTcifQ==</vt:lpwstr>
  </property>
</Properties>
</file>