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3702"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报价清单：</w:t>
      </w:r>
    </w:p>
    <w:tbl>
      <w:tblPr>
        <w:tblStyle w:val="33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46"/>
        <w:gridCol w:w="1463"/>
        <w:gridCol w:w="697"/>
        <w:gridCol w:w="1080"/>
        <w:gridCol w:w="1080"/>
        <w:gridCol w:w="1080"/>
        <w:gridCol w:w="1758"/>
      </w:tblGrid>
      <w:tr w14:paraId="730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32" w:type="dxa"/>
          </w:tcPr>
          <w:p w14:paraId="3DD84FC6">
            <w:pPr>
              <w:spacing w:after="0" w:line="240" w:lineRule="auto"/>
              <w:jc w:val="center"/>
            </w:pPr>
            <w:r>
              <w:t>序号</w:t>
            </w:r>
          </w:p>
        </w:tc>
        <w:tc>
          <w:tcPr>
            <w:tcW w:w="1246" w:type="dxa"/>
          </w:tcPr>
          <w:p w14:paraId="590653FF">
            <w:pPr>
              <w:spacing w:after="0" w:line="240" w:lineRule="auto"/>
              <w:jc w:val="center"/>
            </w:pPr>
            <w:r>
              <w:t>设备名称</w:t>
            </w:r>
          </w:p>
        </w:tc>
        <w:tc>
          <w:tcPr>
            <w:tcW w:w="1463" w:type="dxa"/>
          </w:tcPr>
          <w:p w14:paraId="0CF7095E">
            <w:pPr>
              <w:spacing w:after="0" w:line="240" w:lineRule="auto"/>
              <w:jc w:val="center"/>
            </w:pPr>
            <w:r>
              <w:t>型号</w:t>
            </w:r>
          </w:p>
        </w:tc>
        <w:tc>
          <w:tcPr>
            <w:tcW w:w="697" w:type="dxa"/>
          </w:tcPr>
          <w:p w14:paraId="1D458FAC">
            <w:pPr>
              <w:spacing w:after="0" w:line="240" w:lineRule="auto"/>
              <w:jc w:val="center"/>
            </w:pPr>
            <w:r>
              <w:t>品牌</w:t>
            </w:r>
          </w:p>
        </w:tc>
        <w:tc>
          <w:tcPr>
            <w:tcW w:w="1080" w:type="dxa"/>
          </w:tcPr>
          <w:p w14:paraId="0CA068A2">
            <w:pPr>
              <w:spacing w:after="0" w:line="240" w:lineRule="auto"/>
              <w:jc w:val="center"/>
            </w:pPr>
            <w:r>
              <w:t>数量</w:t>
            </w:r>
          </w:p>
        </w:tc>
        <w:tc>
          <w:tcPr>
            <w:tcW w:w="1080" w:type="dxa"/>
          </w:tcPr>
          <w:p w14:paraId="59B96C9A">
            <w:pPr>
              <w:spacing w:after="0" w:line="240" w:lineRule="auto"/>
              <w:jc w:val="center"/>
            </w:pPr>
            <w:r>
              <w:t>单价（元）</w:t>
            </w:r>
          </w:p>
        </w:tc>
        <w:tc>
          <w:tcPr>
            <w:tcW w:w="1080" w:type="dxa"/>
          </w:tcPr>
          <w:p w14:paraId="627E2F62">
            <w:pPr>
              <w:spacing w:after="0" w:line="240" w:lineRule="auto"/>
              <w:jc w:val="center"/>
            </w:pPr>
            <w:r>
              <w:t>总价（元）</w:t>
            </w:r>
          </w:p>
        </w:tc>
        <w:tc>
          <w:tcPr>
            <w:tcW w:w="1758" w:type="dxa"/>
          </w:tcPr>
          <w:p w14:paraId="45AC6A3C">
            <w:pPr>
              <w:spacing w:after="0" w:line="240" w:lineRule="auto"/>
              <w:jc w:val="center"/>
            </w:pPr>
            <w:r>
              <w:t>备注</w:t>
            </w:r>
          </w:p>
        </w:tc>
      </w:tr>
      <w:tr w14:paraId="2B65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2" w:type="dxa"/>
          </w:tcPr>
          <w:p w14:paraId="6630D9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6" w:type="dxa"/>
          </w:tcPr>
          <w:p w14:paraId="70A4F1CC">
            <w:pPr>
              <w:spacing w:after="0" w:line="240" w:lineRule="auto"/>
              <w:jc w:val="center"/>
            </w:pPr>
            <w:r>
              <w:t>12V100AH电池</w:t>
            </w:r>
          </w:p>
        </w:tc>
        <w:tc>
          <w:tcPr>
            <w:tcW w:w="1463" w:type="dxa"/>
          </w:tcPr>
          <w:p w14:paraId="79A60D1E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0FD8DCA7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46529D6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3CC7F0A7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D24BEB8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46AD3053">
            <w:pPr>
              <w:spacing w:after="0" w:line="240" w:lineRule="auto"/>
              <w:jc w:val="center"/>
            </w:pPr>
            <w:r>
              <w:t>1号楼15楼监护室</w:t>
            </w:r>
          </w:p>
        </w:tc>
      </w:tr>
      <w:tr w14:paraId="450A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27852FB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08019B1B">
            <w:pPr>
              <w:spacing w:after="0" w:line="240" w:lineRule="auto"/>
              <w:jc w:val="center"/>
            </w:pPr>
            <w:r>
              <w:t>12V100AH电池</w:t>
            </w:r>
          </w:p>
        </w:tc>
        <w:tc>
          <w:tcPr>
            <w:tcW w:w="1463" w:type="dxa"/>
          </w:tcPr>
          <w:p w14:paraId="70929031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0E34742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0A23A75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6BECE15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3F36B45B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542A2815">
            <w:pPr>
              <w:spacing w:after="0" w:line="240" w:lineRule="auto"/>
              <w:jc w:val="center"/>
            </w:pPr>
            <w:r>
              <w:t>检验科5楼（第一处）</w:t>
            </w:r>
          </w:p>
        </w:tc>
      </w:tr>
      <w:tr w14:paraId="3C0C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562BBE9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6" w:type="dxa"/>
          </w:tcPr>
          <w:p w14:paraId="44A62136">
            <w:pPr>
              <w:spacing w:after="0" w:line="240" w:lineRule="auto"/>
              <w:jc w:val="center"/>
            </w:pPr>
            <w:r>
              <w:t>山特40KVA主机</w:t>
            </w:r>
          </w:p>
        </w:tc>
        <w:tc>
          <w:tcPr>
            <w:tcW w:w="1463" w:type="dxa"/>
          </w:tcPr>
          <w:p w14:paraId="689C01C7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3C025B30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3955D14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013B549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6ED8C7D0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29CECEB0">
            <w:pPr>
              <w:spacing w:after="0" w:line="240" w:lineRule="auto"/>
              <w:jc w:val="center"/>
            </w:pPr>
            <w:r>
              <w:t>检验科5楼（第二处）</w:t>
            </w:r>
          </w:p>
        </w:tc>
      </w:tr>
      <w:tr w14:paraId="1809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17A444D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6" w:type="dxa"/>
          </w:tcPr>
          <w:p w14:paraId="016ED60E">
            <w:pPr>
              <w:spacing w:after="0" w:line="240" w:lineRule="auto"/>
              <w:jc w:val="center"/>
            </w:pPr>
            <w:r>
              <w:t>12V100AH电池</w:t>
            </w:r>
          </w:p>
        </w:tc>
        <w:tc>
          <w:tcPr>
            <w:tcW w:w="1463" w:type="dxa"/>
          </w:tcPr>
          <w:p w14:paraId="67F58BDB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75290667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D282E3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21F9DDAA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62EB8326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021196B1">
            <w:pPr>
              <w:spacing w:after="0" w:line="240" w:lineRule="auto"/>
              <w:jc w:val="center"/>
            </w:pPr>
            <w:r>
              <w:t>检验科5楼（第二处）</w:t>
            </w:r>
          </w:p>
        </w:tc>
      </w:tr>
      <w:tr w14:paraId="2505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596C2A6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6" w:type="dxa"/>
          </w:tcPr>
          <w:p w14:paraId="1470583B">
            <w:pPr>
              <w:spacing w:after="0" w:line="240" w:lineRule="auto"/>
              <w:jc w:val="center"/>
            </w:pPr>
            <w:r>
              <w:t>12V65AH电池</w:t>
            </w:r>
          </w:p>
        </w:tc>
        <w:tc>
          <w:tcPr>
            <w:tcW w:w="1463" w:type="dxa"/>
          </w:tcPr>
          <w:p w14:paraId="382A4A8D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5207C40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F17C71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2154873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3C16C50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60049D0D">
            <w:pPr>
              <w:spacing w:after="0" w:line="240" w:lineRule="auto"/>
              <w:jc w:val="center"/>
            </w:pPr>
            <w:r>
              <w:t>1号楼负一楼配电室</w:t>
            </w:r>
          </w:p>
        </w:tc>
      </w:tr>
      <w:tr w14:paraId="051B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27CA7D1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46" w:type="dxa"/>
          </w:tcPr>
          <w:p w14:paraId="15616B4F">
            <w:pPr>
              <w:spacing w:after="0" w:line="240" w:lineRule="auto"/>
              <w:jc w:val="center"/>
            </w:pPr>
            <w:r>
              <w:t>PAN CP920 20KVA主机</w:t>
            </w:r>
          </w:p>
        </w:tc>
        <w:tc>
          <w:tcPr>
            <w:tcW w:w="1463" w:type="dxa"/>
          </w:tcPr>
          <w:p w14:paraId="7C0307B5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4B86F749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C0FEAB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049B9A6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471BEC3E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6B6199C2">
            <w:pPr>
              <w:spacing w:after="0" w:line="240" w:lineRule="auto"/>
              <w:jc w:val="center"/>
            </w:pPr>
            <w:r>
              <w:t>综合楼一楼监控中心</w:t>
            </w:r>
          </w:p>
        </w:tc>
      </w:tr>
      <w:tr w14:paraId="5394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6696D4B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6" w:type="dxa"/>
          </w:tcPr>
          <w:p w14:paraId="7BD315F1">
            <w:pPr>
              <w:spacing w:after="0" w:line="240" w:lineRule="auto"/>
              <w:jc w:val="center"/>
            </w:pPr>
            <w:r>
              <w:t>12V38AH电池</w:t>
            </w:r>
          </w:p>
        </w:tc>
        <w:tc>
          <w:tcPr>
            <w:tcW w:w="1463" w:type="dxa"/>
          </w:tcPr>
          <w:p w14:paraId="5D709E59">
            <w:pPr>
              <w:spacing w:after="0" w:line="240" w:lineRule="auto"/>
              <w:jc w:val="center"/>
            </w:pPr>
          </w:p>
        </w:tc>
        <w:tc>
          <w:tcPr>
            <w:tcW w:w="697" w:type="dxa"/>
          </w:tcPr>
          <w:p w14:paraId="5D292FC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FB9621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4177CC5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710C0D9">
            <w:pPr>
              <w:spacing w:after="0" w:line="240" w:lineRule="auto"/>
              <w:jc w:val="center"/>
            </w:pPr>
          </w:p>
        </w:tc>
        <w:tc>
          <w:tcPr>
            <w:tcW w:w="1758" w:type="dxa"/>
          </w:tcPr>
          <w:p w14:paraId="48F547C9">
            <w:pPr>
              <w:spacing w:after="0" w:line="240" w:lineRule="auto"/>
              <w:jc w:val="center"/>
            </w:pPr>
            <w:r>
              <w:t>7号楼2楼配电间</w:t>
            </w:r>
          </w:p>
        </w:tc>
      </w:tr>
      <w:tr w14:paraId="09F9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2" w:type="dxa"/>
            <w:vMerge w:val="restart"/>
          </w:tcPr>
          <w:p w14:paraId="7A60837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46" w:type="dxa"/>
            <w:vMerge w:val="restart"/>
          </w:tcPr>
          <w:p w14:paraId="13488DA9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t>UPS主机</w:t>
            </w:r>
            <w:r>
              <w:rPr>
                <w:rFonts w:hint="eastAsia" w:eastAsia="宋体"/>
                <w:lang w:val="en-US" w:eastAsia="zh-CN"/>
              </w:rPr>
              <w:t>及电池</w:t>
            </w:r>
          </w:p>
        </w:tc>
        <w:tc>
          <w:tcPr>
            <w:tcW w:w="1463" w:type="dxa"/>
          </w:tcPr>
          <w:p w14:paraId="1A4CE96A">
            <w:pPr>
              <w:spacing w:after="0" w:line="240" w:lineRule="auto"/>
              <w:jc w:val="center"/>
              <w:rPr>
                <w:rFonts w:hint="eastAsia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eastAsia="宋体"/>
                <w:b/>
                <w:bCs/>
                <w:color w:val="FF0000"/>
                <w:lang w:val="en-US" w:eastAsia="zh-CN"/>
              </w:rPr>
              <w:t>方案一：高频机</w:t>
            </w:r>
            <w:r>
              <w:rPr>
                <w:rFonts w:hint="eastAsia" w:eastAsia="宋体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color w:val="FF0000"/>
                <w:lang w:val="en-US" w:eastAsia="zh-CN"/>
              </w:rPr>
              <w:t>填主机型号</w:t>
            </w:r>
            <w:r>
              <w:rPr>
                <w:rFonts w:hint="eastAsia" w:eastAsia="宋体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697" w:type="dxa"/>
          </w:tcPr>
          <w:p w14:paraId="1BE79CE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63FE460B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09BF058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26555DD2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 w:val="restart"/>
          </w:tcPr>
          <w:p w14:paraId="7DA2E35B">
            <w:pPr>
              <w:spacing w:after="0" w:line="240" w:lineRule="auto"/>
              <w:jc w:val="center"/>
            </w:pPr>
            <w:r>
              <w:t>急诊抢救室</w:t>
            </w:r>
            <w:r>
              <w:rPr>
                <w:rFonts w:hint="eastAsia"/>
                <w:lang w:val="en-US" w:eastAsia="zh-CN"/>
              </w:rPr>
              <w:t>及急诊诊室护士站</w:t>
            </w:r>
            <w:r>
              <w:t>（根据实际情况配置）</w:t>
            </w:r>
          </w:p>
        </w:tc>
      </w:tr>
      <w:tr w14:paraId="3AA8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2" w:type="dxa"/>
            <w:vMerge w:val="continue"/>
          </w:tcPr>
          <w:p w14:paraId="24948DCA">
            <w:pPr>
              <w:spacing w:after="0" w:line="240" w:lineRule="auto"/>
              <w:jc w:val="center"/>
            </w:pPr>
          </w:p>
        </w:tc>
        <w:tc>
          <w:tcPr>
            <w:tcW w:w="1246" w:type="dxa"/>
            <w:vMerge w:val="continue"/>
          </w:tcPr>
          <w:p w14:paraId="30E347A9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14:paraId="5CA18786">
            <w:pPr>
              <w:spacing w:after="0" w:line="240" w:lineRule="auto"/>
              <w:jc w:val="center"/>
              <w:rPr>
                <w:rFonts w:hint="eastAsia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eastAsia="宋体"/>
                <w:b/>
                <w:bCs/>
                <w:color w:val="FF0000"/>
                <w:lang w:val="en-US" w:eastAsia="zh-CN"/>
              </w:rPr>
              <w:t>方案二：工频机</w:t>
            </w:r>
            <w:r>
              <w:rPr>
                <w:rFonts w:hint="eastAsia" w:eastAsia="宋体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color w:val="FF0000"/>
                <w:lang w:val="en-US" w:eastAsia="zh-CN"/>
              </w:rPr>
              <w:t>填主机型号</w:t>
            </w:r>
            <w:r>
              <w:rPr>
                <w:rFonts w:hint="eastAsia" w:eastAsia="宋体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697" w:type="dxa"/>
          </w:tcPr>
          <w:p w14:paraId="5EE30ADF">
            <w:pPr>
              <w:spacing w:after="0" w:line="240" w:lineRule="auto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080" w:type="dxa"/>
          </w:tcPr>
          <w:p w14:paraId="1C842F47">
            <w:pPr>
              <w:spacing w:after="0" w:line="240" w:lineRule="auto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080" w:type="dxa"/>
          </w:tcPr>
          <w:p w14:paraId="4C532FFB">
            <w:pPr>
              <w:spacing w:after="0" w:line="240" w:lineRule="auto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080" w:type="dxa"/>
          </w:tcPr>
          <w:p w14:paraId="2031A019">
            <w:pPr>
              <w:spacing w:after="0" w:line="240" w:lineRule="auto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758" w:type="dxa"/>
            <w:vMerge w:val="continue"/>
          </w:tcPr>
          <w:p w14:paraId="7E707DD5">
            <w:pPr>
              <w:spacing w:after="0" w:line="240" w:lineRule="auto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</w:tr>
      <w:tr w14:paraId="61F8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2" w:type="dxa"/>
            <w:vMerge w:val="continue"/>
          </w:tcPr>
          <w:p w14:paraId="7C609E97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6" w:type="dxa"/>
            <w:vMerge w:val="continue"/>
          </w:tcPr>
          <w:p w14:paraId="4FA1A2BE">
            <w:pPr>
              <w:spacing w:after="0" w:line="240" w:lineRule="auto"/>
              <w:jc w:val="center"/>
            </w:pPr>
          </w:p>
        </w:tc>
        <w:tc>
          <w:tcPr>
            <w:tcW w:w="1463" w:type="dxa"/>
          </w:tcPr>
          <w:p w14:paraId="39E9ACD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（</w:t>
            </w:r>
            <w:r>
              <w:rPr>
                <w:rFonts w:hint="eastAsia" w:eastAsia="宋体"/>
                <w:color w:val="FF0000"/>
                <w:lang w:val="en-US" w:eastAsia="zh-CN"/>
              </w:rPr>
              <w:t>填电池型号</w:t>
            </w:r>
            <w:r>
              <w:rPr>
                <w:rFonts w:hint="eastAsia" w:eastAsia="宋体"/>
                <w:color w:val="FF0000"/>
                <w:lang w:eastAsia="zh-CN"/>
              </w:rPr>
              <w:t>）</w:t>
            </w:r>
          </w:p>
        </w:tc>
        <w:tc>
          <w:tcPr>
            <w:tcW w:w="697" w:type="dxa"/>
          </w:tcPr>
          <w:p w14:paraId="061C9454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EBDAF0B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2DBCF2B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339E59E5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 w:val="continue"/>
          </w:tcPr>
          <w:p w14:paraId="34E5D537">
            <w:pPr>
              <w:spacing w:after="0" w:line="240" w:lineRule="auto"/>
              <w:jc w:val="center"/>
            </w:pPr>
          </w:p>
        </w:tc>
      </w:tr>
      <w:tr w14:paraId="3FAD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vMerge w:val="continue"/>
          </w:tcPr>
          <w:p w14:paraId="18D48B35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6" w:type="dxa"/>
            <w:vMerge w:val="continue"/>
          </w:tcPr>
          <w:p w14:paraId="4476FD50">
            <w:pPr>
              <w:spacing w:after="0" w:line="240" w:lineRule="auto"/>
              <w:jc w:val="center"/>
            </w:pPr>
          </w:p>
        </w:tc>
        <w:tc>
          <w:tcPr>
            <w:tcW w:w="4320" w:type="dxa"/>
            <w:gridSpan w:val="4"/>
          </w:tcPr>
          <w:p w14:paraId="19BC0C17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配套电路改造：</w:t>
            </w:r>
          </w:p>
        </w:tc>
        <w:tc>
          <w:tcPr>
            <w:tcW w:w="1080" w:type="dxa"/>
          </w:tcPr>
          <w:p w14:paraId="768F38A7">
            <w:pPr>
              <w:spacing w:after="0" w:line="240" w:lineRule="auto"/>
              <w:jc w:val="center"/>
            </w:pPr>
          </w:p>
        </w:tc>
        <w:tc>
          <w:tcPr>
            <w:tcW w:w="1758" w:type="dxa"/>
            <w:vMerge w:val="continue"/>
          </w:tcPr>
          <w:p w14:paraId="2640840C">
            <w:pPr>
              <w:spacing w:after="0" w:line="240" w:lineRule="auto"/>
              <w:jc w:val="center"/>
            </w:pPr>
          </w:p>
        </w:tc>
      </w:tr>
      <w:tr w14:paraId="6764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8" w:type="dxa"/>
            <w:gridSpan w:val="6"/>
          </w:tcPr>
          <w:p w14:paraId="602C1818">
            <w:pPr>
              <w:spacing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FF0000"/>
                <w:lang w:val="en-US" w:eastAsia="zh-CN"/>
              </w:rPr>
              <w:t>方案一：</w:t>
            </w:r>
            <w:r>
              <w:rPr>
                <w:rFonts w:hint="eastAsia" w:eastAsia="宋体"/>
                <w:lang w:val="en-US" w:eastAsia="zh-CN"/>
              </w:rPr>
              <w:t>总报价（元）：含税</w:t>
            </w:r>
          </w:p>
        </w:tc>
        <w:tc>
          <w:tcPr>
            <w:tcW w:w="2838" w:type="dxa"/>
            <w:gridSpan w:val="2"/>
          </w:tcPr>
          <w:p w14:paraId="37716C2E">
            <w:pPr>
              <w:spacing w:after="0" w:line="240" w:lineRule="auto"/>
              <w:jc w:val="center"/>
            </w:pPr>
          </w:p>
        </w:tc>
      </w:tr>
      <w:tr w14:paraId="315F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8" w:type="dxa"/>
            <w:gridSpan w:val="6"/>
          </w:tcPr>
          <w:p w14:paraId="20F636F3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FF0000"/>
                <w:lang w:val="en-US" w:eastAsia="zh-CN"/>
              </w:rPr>
              <w:t>方案二：</w:t>
            </w:r>
            <w:r>
              <w:rPr>
                <w:rFonts w:hint="eastAsia" w:eastAsia="宋体"/>
                <w:lang w:val="en-US" w:eastAsia="zh-CN"/>
              </w:rPr>
              <w:t>总报价（元）：含税</w:t>
            </w:r>
          </w:p>
        </w:tc>
        <w:tc>
          <w:tcPr>
            <w:tcW w:w="2838" w:type="dxa"/>
            <w:gridSpan w:val="2"/>
          </w:tcPr>
          <w:p w14:paraId="6CBC5AD5">
            <w:pPr>
              <w:spacing w:after="0" w:line="24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6B5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936" w:type="dxa"/>
            <w:gridSpan w:val="8"/>
          </w:tcPr>
          <w:p w14:paraId="3A01FF3E">
            <w:pPr>
              <w:spacing w:after="0" w:line="240" w:lineRule="auto"/>
              <w:jc w:val="center"/>
            </w:pPr>
          </w:p>
          <w:p w14:paraId="2B721023">
            <w:pPr>
              <w:tabs>
                <w:tab w:val="left" w:pos="3362"/>
              </w:tabs>
              <w:bidi w:val="0"/>
              <w:jc w:val="left"/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>报价公司（盖章）：</w:t>
            </w:r>
          </w:p>
          <w:p w14:paraId="335D0346">
            <w:pPr>
              <w:tabs>
                <w:tab w:val="left" w:pos="3362"/>
              </w:tabs>
              <w:bidi w:val="0"/>
              <w:jc w:val="left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 xml:space="preserve">报价联系人及联系电话：                              </w:t>
            </w:r>
          </w:p>
        </w:tc>
      </w:tr>
    </w:tbl>
    <w:p w14:paraId="206FE7B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说明：</w:t>
      </w:r>
    </w:p>
    <w:p w14:paraId="02F0B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请供应商根据上述技术参数要求，提供详细的产品报价，包括设备名称、型号、品牌、数量、单价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总价</w:t>
      </w:r>
      <w:r>
        <w:rPr>
          <w:rFonts w:hint="eastAsia" w:ascii="宋体" w:hAnsi="宋体" w:eastAsia="宋体" w:cs="宋体"/>
          <w:lang w:val="en-US" w:eastAsia="zh-CN"/>
        </w:rPr>
        <w:t>及总报价</w:t>
      </w:r>
      <w:r>
        <w:rPr>
          <w:rFonts w:hint="eastAsia" w:ascii="宋体" w:hAnsi="宋体" w:eastAsia="宋体" w:cs="宋体"/>
        </w:rPr>
        <w:t>。</w:t>
      </w:r>
    </w:p>
    <w:p w14:paraId="3B9E0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2. </w:t>
      </w:r>
      <w:r>
        <w:rPr>
          <w:rFonts w:hint="eastAsia" w:ascii="宋体" w:hAnsi="宋体" w:eastAsia="宋体" w:cs="宋体"/>
          <w:color w:val="FF0000"/>
          <w:lang w:val="en-US" w:eastAsia="zh-CN"/>
        </w:rPr>
        <w:t>以上清单中的主机或电池均含拆装调试</w:t>
      </w:r>
      <w:r>
        <w:rPr>
          <w:rFonts w:hint="eastAsia" w:ascii="宋体" w:hAnsi="宋体" w:eastAsia="宋体" w:cs="宋体"/>
          <w:lang w:val="en-US" w:eastAsia="zh-CN"/>
        </w:rPr>
        <w:t>。另外，</w:t>
      </w:r>
      <w:r>
        <w:rPr>
          <w:rFonts w:hint="eastAsia" w:ascii="宋体" w:hAnsi="宋体" w:eastAsia="宋体" w:cs="宋体"/>
        </w:rPr>
        <w:t>对于急诊抢救室</w:t>
      </w:r>
      <w:r>
        <w:rPr>
          <w:rFonts w:hint="eastAsia" w:ascii="宋体" w:hAnsi="宋体" w:eastAsia="宋体" w:cs="宋体"/>
          <w:lang w:val="en-US" w:eastAsia="zh-CN"/>
        </w:rPr>
        <w:t>及急诊诊室护士站的</w:t>
      </w:r>
      <w:r>
        <w:rPr>
          <w:rFonts w:hint="eastAsia" w:ascii="宋体" w:hAnsi="宋体" w:eastAsia="宋体" w:cs="宋体"/>
        </w:rPr>
        <w:t>UPS主机及电池，请供应商根据急诊区域的实际情况，提供合适的型号和容量建议，并给出相应报价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lang w:val="en-US" w:eastAsia="zh-CN"/>
        </w:rPr>
        <w:t>报价包含UPS主机、电池、安装及配套电路改造费用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。</w:t>
      </w:r>
    </w:p>
    <w:p w14:paraId="7A9B8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报价清单中品牌一栏，供应商可选择深圳科士达、</w:t>
      </w:r>
      <w:r>
        <w:rPr>
          <w:rFonts w:hint="eastAsia" w:ascii="宋体" w:hAnsi="宋体" w:eastAsia="宋体" w:cs="宋体"/>
          <w:lang w:val="en-US" w:eastAsia="zh-CN"/>
        </w:rPr>
        <w:t>山特、</w:t>
      </w:r>
      <w:r>
        <w:rPr>
          <w:rFonts w:hint="eastAsia" w:ascii="宋体" w:hAnsi="宋体" w:eastAsia="宋体" w:cs="宋体"/>
        </w:rPr>
        <w:t>华为、艾默生、APC等品牌进行报价，也可提</w:t>
      </w:r>
      <w:bookmarkStart w:id="0" w:name="_GoBack"/>
      <w:bookmarkEnd w:id="0"/>
      <w:r>
        <w:rPr>
          <w:rFonts w:hint="eastAsia" w:ascii="宋体" w:hAnsi="宋体" w:eastAsia="宋体" w:cs="宋体"/>
        </w:rPr>
        <w:t>供其他同等品质品牌的产品报价。</w:t>
      </w:r>
    </w:p>
    <w:p w14:paraId="0331E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 供应商应保证所提供的产品为全新、未使用过的正品，并符合国家相关质量标准及安全认证要求。</w:t>
      </w:r>
    </w:p>
    <w:sectPr>
      <w:pgSz w:w="12240" w:h="15840"/>
      <w:pgMar w:top="567" w:right="850" w:bottom="567" w:left="8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MjE0NDQ4N2FiNDlmNDNhZjBiNmIxZThkZjQ3NTMifQ=="/>
  </w:docVars>
  <w:rsids>
    <w:rsidRoot w:val="00B47730"/>
    <w:rsid w:val="00034616"/>
    <w:rsid w:val="0006063C"/>
    <w:rsid w:val="00076791"/>
    <w:rsid w:val="0015074B"/>
    <w:rsid w:val="0029639D"/>
    <w:rsid w:val="00326F90"/>
    <w:rsid w:val="00522102"/>
    <w:rsid w:val="00AA1D8D"/>
    <w:rsid w:val="00B47730"/>
    <w:rsid w:val="00CB0664"/>
    <w:rsid w:val="00FC693F"/>
    <w:rsid w:val="038500F8"/>
    <w:rsid w:val="044F0706"/>
    <w:rsid w:val="058645FB"/>
    <w:rsid w:val="065D535C"/>
    <w:rsid w:val="06936FD0"/>
    <w:rsid w:val="08144141"/>
    <w:rsid w:val="0B955598"/>
    <w:rsid w:val="0BCE4606"/>
    <w:rsid w:val="0D0504FC"/>
    <w:rsid w:val="0E511C4A"/>
    <w:rsid w:val="0F474DFC"/>
    <w:rsid w:val="0FCE72CB"/>
    <w:rsid w:val="10400472"/>
    <w:rsid w:val="11203B56"/>
    <w:rsid w:val="12A32349"/>
    <w:rsid w:val="17377E1C"/>
    <w:rsid w:val="1A266BC7"/>
    <w:rsid w:val="1A4F0AEA"/>
    <w:rsid w:val="1F15637C"/>
    <w:rsid w:val="20E73D48"/>
    <w:rsid w:val="21085534"/>
    <w:rsid w:val="214E764D"/>
    <w:rsid w:val="22521696"/>
    <w:rsid w:val="23B51EDC"/>
    <w:rsid w:val="23F76998"/>
    <w:rsid w:val="248C5333"/>
    <w:rsid w:val="24A7216D"/>
    <w:rsid w:val="25861D82"/>
    <w:rsid w:val="25B5195B"/>
    <w:rsid w:val="26A06E73"/>
    <w:rsid w:val="27090EBD"/>
    <w:rsid w:val="27DC037F"/>
    <w:rsid w:val="27FF5E1C"/>
    <w:rsid w:val="28AB1AFF"/>
    <w:rsid w:val="29785E86"/>
    <w:rsid w:val="2A6E7289"/>
    <w:rsid w:val="2B0F6376"/>
    <w:rsid w:val="2B3E6C5B"/>
    <w:rsid w:val="2C6B48CA"/>
    <w:rsid w:val="2E70537D"/>
    <w:rsid w:val="2EFE0BDB"/>
    <w:rsid w:val="2F3311E1"/>
    <w:rsid w:val="2FF66A3E"/>
    <w:rsid w:val="31C854D0"/>
    <w:rsid w:val="325D030E"/>
    <w:rsid w:val="328E2276"/>
    <w:rsid w:val="368A55C6"/>
    <w:rsid w:val="37054AD1"/>
    <w:rsid w:val="371D4E18"/>
    <w:rsid w:val="372E157F"/>
    <w:rsid w:val="37634FEF"/>
    <w:rsid w:val="377F2AD5"/>
    <w:rsid w:val="38402264"/>
    <w:rsid w:val="38AA1DD4"/>
    <w:rsid w:val="39186D3D"/>
    <w:rsid w:val="3A085004"/>
    <w:rsid w:val="3B903503"/>
    <w:rsid w:val="40E02836"/>
    <w:rsid w:val="428C42F8"/>
    <w:rsid w:val="43D67F21"/>
    <w:rsid w:val="45857508"/>
    <w:rsid w:val="46D601CB"/>
    <w:rsid w:val="48A4239B"/>
    <w:rsid w:val="4966775F"/>
    <w:rsid w:val="4E0F475B"/>
    <w:rsid w:val="4E393586"/>
    <w:rsid w:val="4F6665FD"/>
    <w:rsid w:val="4FDF63AF"/>
    <w:rsid w:val="515626A1"/>
    <w:rsid w:val="55085A60"/>
    <w:rsid w:val="55B87486"/>
    <w:rsid w:val="57062473"/>
    <w:rsid w:val="574F3E1A"/>
    <w:rsid w:val="57EA58F1"/>
    <w:rsid w:val="587D0513"/>
    <w:rsid w:val="5A0507C0"/>
    <w:rsid w:val="5AEE74A6"/>
    <w:rsid w:val="5B172EA1"/>
    <w:rsid w:val="5B2D4472"/>
    <w:rsid w:val="5BCD17B1"/>
    <w:rsid w:val="5C2018E1"/>
    <w:rsid w:val="5CC52489"/>
    <w:rsid w:val="5DFD637E"/>
    <w:rsid w:val="5F151A56"/>
    <w:rsid w:val="60A54AAB"/>
    <w:rsid w:val="624A25AC"/>
    <w:rsid w:val="62C0797A"/>
    <w:rsid w:val="676236F6"/>
    <w:rsid w:val="699658D9"/>
    <w:rsid w:val="6BBF3239"/>
    <w:rsid w:val="6CAA59E1"/>
    <w:rsid w:val="6CB93DB8"/>
    <w:rsid w:val="6D3C6797"/>
    <w:rsid w:val="6DBC1357"/>
    <w:rsid w:val="6E0659AC"/>
    <w:rsid w:val="6E253600"/>
    <w:rsid w:val="715A71EC"/>
    <w:rsid w:val="73797DFD"/>
    <w:rsid w:val="73D63D30"/>
    <w:rsid w:val="75F75951"/>
    <w:rsid w:val="76265A13"/>
    <w:rsid w:val="784604CA"/>
    <w:rsid w:val="793D0FBB"/>
    <w:rsid w:val="79725A1A"/>
    <w:rsid w:val="7C8768DD"/>
    <w:rsid w:val="7F6C2F0C"/>
    <w:rsid w:val="7F6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555</Characters>
  <Lines>0</Lines>
  <Paragraphs>0</Paragraphs>
  <TotalTime>2</TotalTime>
  <ScaleCrop>false</ScaleCrop>
  <LinksUpToDate>false</LinksUpToDate>
  <CharactersWithSpaces>591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张佳佳</cp:lastModifiedBy>
  <dcterms:modified xsi:type="dcterms:W3CDTF">2025-07-02T00:17:07Z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410DC649C70B4E458A0980227980766C_12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