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jc w:val="center"/>
        <w:rPr>
          <w:rFonts w:hint="eastAsia" w:ascii="黑体" w:hAnsi="华文中宋" w:eastAsia="黑体"/>
          <w:bCs/>
          <w:color w:val="000000"/>
          <w:sz w:val="44"/>
          <w:szCs w:val="44"/>
        </w:rPr>
      </w:pPr>
      <w:r>
        <w:rPr>
          <w:rFonts w:hint="eastAsia" w:ascii="黑体" w:hAnsi="华文中宋" w:eastAsia="黑体"/>
          <w:bCs/>
          <w:color w:val="000000"/>
          <w:sz w:val="44"/>
          <w:szCs w:val="44"/>
        </w:rPr>
        <w:t>江西中医药大学开放性实验项目</w:t>
      </w:r>
    </w:p>
    <w:p>
      <w:pPr>
        <w:rPr>
          <w:rFonts w:hint="eastAsia"/>
          <w:bCs/>
          <w:color w:val="000000"/>
        </w:rPr>
      </w:pPr>
    </w:p>
    <w:p>
      <w:pPr>
        <w:widowControl/>
        <w:jc w:val="center"/>
        <w:rPr>
          <w:rFonts w:hint="eastAsia" w:ascii="华文新魏" w:eastAsia="华文新魏"/>
          <w:bCs/>
          <w:color w:val="000000"/>
          <w:sz w:val="96"/>
          <w:szCs w:val="20"/>
        </w:rPr>
      </w:pPr>
      <w:r>
        <w:rPr>
          <w:rFonts w:hint="eastAsia" w:ascii="华文新魏" w:eastAsia="华文新魏"/>
          <w:bCs/>
          <w:color w:val="000000"/>
          <w:sz w:val="96"/>
          <w:szCs w:val="20"/>
        </w:rPr>
        <w:t>结题报告书</w:t>
      </w:r>
    </w:p>
    <w:p>
      <w:pPr>
        <w:widowControl/>
        <w:ind w:firstLine="1920"/>
        <w:rPr>
          <w:rFonts w:hint="eastAsia" w:ascii="仿宋_GB2312" w:eastAsia="仿宋_GB2312"/>
          <w:bCs/>
          <w:color w:val="000000"/>
          <w:sz w:val="32"/>
          <w:szCs w:val="20"/>
        </w:rPr>
      </w:pPr>
    </w:p>
    <w:p>
      <w:pPr>
        <w:widowControl/>
        <w:rPr>
          <w:rFonts w:hint="eastAsia" w:ascii="仿宋_GB2312" w:eastAsia="仿宋_GB2312"/>
          <w:bCs/>
          <w:color w:val="000000"/>
          <w:sz w:val="32"/>
          <w:szCs w:val="20"/>
        </w:rPr>
      </w:pPr>
    </w:p>
    <w:p>
      <w:pPr>
        <w:widowControl/>
        <w:spacing w:line="720" w:lineRule="exact"/>
        <w:rPr>
          <w:rFonts w:ascii="仿宋_GB2312" w:eastAsia="仿宋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项 目 名 称</w:t>
      </w:r>
      <w:r>
        <w:rPr>
          <w:rFonts w:hint="eastAsia" w:ascii="仿宋_GB2312" w:eastAsia="仿宋_GB2312"/>
          <w:bCs/>
          <w:color w:val="000000"/>
          <w:sz w:val="36"/>
          <w:szCs w:val="20"/>
        </w:rPr>
        <w:t>：</w:t>
      </w:r>
      <w:r>
        <w:rPr>
          <w:bCs/>
          <w:color w:val="000000"/>
          <w:sz w:val="22"/>
          <w:szCs w:val="20"/>
        </w:rPr>
        <w:t>____________________________________________</w:t>
      </w:r>
    </w:p>
    <w:p>
      <w:pPr>
        <w:widowControl/>
        <w:spacing w:line="720" w:lineRule="exact"/>
        <w:rPr>
          <w:rFonts w:hint="eastAsia" w:ascii="仿宋_GB2312" w:eastAsia="仿宋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pacing w:val="16"/>
          <w:sz w:val="36"/>
          <w:szCs w:val="20"/>
        </w:rPr>
        <w:t>主  持  人</w:t>
      </w:r>
      <w:r>
        <w:rPr>
          <w:rFonts w:hint="eastAsia" w:ascii="仿宋_GB2312" w:eastAsia="仿宋_GB2312"/>
          <w:bCs/>
          <w:color w:val="000000"/>
          <w:sz w:val="36"/>
          <w:szCs w:val="20"/>
        </w:rPr>
        <w:t>：</w:t>
      </w:r>
      <w:r>
        <w:rPr>
          <w:bCs/>
          <w:color w:val="000000"/>
          <w:sz w:val="22"/>
          <w:szCs w:val="20"/>
        </w:rPr>
        <w:t>____________________________________________</w:t>
      </w:r>
    </w:p>
    <w:p>
      <w:pPr>
        <w:widowControl/>
        <w:spacing w:line="720" w:lineRule="exact"/>
        <w:rPr>
          <w:rFonts w:hint="eastAsia" w:ascii="仿宋_GB2312" w:eastAsia="仿宋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通 讯 地 址</w:t>
      </w:r>
      <w:r>
        <w:rPr>
          <w:rFonts w:hint="eastAsia" w:ascii="仿宋_GB2312" w:eastAsia="仿宋_GB2312"/>
          <w:bCs/>
          <w:color w:val="000000"/>
          <w:sz w:val="36"/>
          <w:szCs w:val="20"/>
        </w:rPr>
        <w:t>：</w:t>
      </w:r>
      <w:r>
        <w:rPr>
          <w:bCs/>
          <w:color w:val="000000"/>
          <w:sz w:val="22"/>
          <w:szCs w:val="20"/>
        </w:rPr>
        <w:t>____________________________________________</w:t>
      </w:r>
    </w:p>
    <w:p>
      <w:pPr>
        <w:widowControl/>
        <w:spacing w:line="720" w:lineRule="exact"/>
        <w:rPr>
          <w:rFonts w:hint="eastAsia" w:ascii="仿宋_GB2312" w:eastAsia="仿宋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联 系 电 话</w:t>
      </w:r>
      <w:r>
        <w:rPr>
          <w:rFonts w:hint="eastAsia" w:ascii="仿宋_GB2312" w:eastAsia="仿宋_GB2312"/>
          <w:bCs/>
          <w:color w:val="000000"/>
          <w:sz w:val="36"/>
          <w:szCs w:val="20"/>
        </w:rPr>
        <w:t>：</w:t>
      </w:r>
      <w:r>
        <w:rPr>
          <w:bCs/>
          <w:color w:val="000000"/>
          <w:sz w:val="22"/>
          <w:szCs w:val="20"/>
        </w:rPr>
        <w:t>____________________________________________</w:t>
      </w:r>
    </w:p>
    <w:p>
      <w:pPr>
        <w:widowControl/>
        <w:spacing w:line="720" w:lineRule="exact"/>
        <w:rPr>
          <w:rFonts w:hint="eastAsia" w:ascii="仿宋_GB2312" w:eastAsia="仿宋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电 子 信 箱</w:t>
      </w:r>
      <w:r>
        <w:rPr>
          <w:rFonts w:hint="eastAsia" w:ascii="仿宋_GB2312" w:eastAsia="仿宋_GB2312"/>
          <w:bCs/>
          <w:color w:val="000000"/>
          <w:sz w:val="36"/>
          <w:szCs w:val="20"/>
        </w:rPr>
        <w:t>:</w:t>
      </w:r>
      <w:r>
        <w:rPr>
          <w:bCs/>
          <w:color w:val="000000"/>
          <w:sz w:val="22"/>
          <w:szCs w:val="20"/>
        </w:rPr>
        <w:t xml:space="preserve"> ______________________________________________</w:t>
      </w:r>
    </w:p>
    <w:p>
      <w:pPr>
        <w:widowControl/>
        <w:spacing w:line="720" w:lineRule="exact"/>
        <w:rPr>
          <w:rFonts w:hint="eastAsia" w:ascii="仿宋_GB2312" w:eastAsia="仿宋_GB2312"/>
          <w:bCs/>
          <w:color w:val="00000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填 表 日 期</w:t>
      </w:r>
      <w:r>
        <w:rPr>
          <w:rFonts w:hint="eastAsia" w:ascii="仿宋_GB2312" w:eastAsia="仿宋_GB2312"/>
          <w:bCs/>
          <w:color w:val="000000"/>
          <w:sz w:val="36"/>
          <w:szCs w:val="20"/>
        </w:rPr>
        <w:t>：</w:t>
      </w:r>
      <w:r>
        <w:rPr>
          <w:bCs/>
          <w:color w:val="000000"/>
          <w:sz w:val="22"/>
          <w:szCs w:val="20"/>
        </w:rPr>
        <w:t>_____________________________________________</w:t>
      </w: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jc w:val="center"/>
        <w:rPr>
          <w:rFonts w:ascii="楷体_GB2312" w:eastAsia="楷体_GB2312"/>
          <w:bCs/>
          <w:color w:val="000000"/>
          <w:spacing w:val="40"/>
          <w:sz w:val="36"/>
        </w:rPr>
      </w:pPr>
      <w:r>
        <w:rPr>
          <w:rFonts w:hint="eastAsia" w:ascii="楷体_GB2312" w:eastAsia="楷体_GB2312"/>
          <w:bCs/>
          <w:color w:val="000000"/>
          <w:spacing w:val="40"/>
          <w:sz w:val="36"/>
        </w:rPr>
        <w:t>教务处制</w:t>
      </w:r>
    </w:p>
    <w:p>
      <w:pPr>
        <w:jc w:val="center"/>
        <w:rPr>
          <w:rFonts w:hint="eastAsia" w:ascii="黑体" w:hAnsi="宋体" w:eastAsia="黑体"/>
          <w:bCs/>
          <w:color w:val="000000"/>
          <w:sz w:val="44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</w:p>
    <w:p>
      <w:pPr>
        <w:jc w:val="center"/>
        <w:rPr>
          <w:rFonts w:hint="eastAsia"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填 表 说 明</w:t>
      </w:r>
    </w:p>
    <w:p>
      <w:pPr>
        <w:rPr>
          <w:rFonts w:hint="eastAsia" w:ascii="宋体" w:hAnsi="宋体"/>
          <w:bCs/>
          <w:color w:val="000000"/>
          <w:sz w:val="32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《结题报告》是指完成了开放性实验后，向教务处提出申请结题要求的书面报告。内容是综述该实验的背景及其意义、目标、研究过程（各阶段的时间、人员分工、工作进展等）及主要成果，还存在哪些有待于继续解决的问题及今后的建议与展望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2.《结题报告》一般为1000字左右。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3.《结题报告》要求A4纸正反面打印。</w:t>
      </w:r>
    </w:p>
    <w:p>
      <w:pPr>
        <w:widowControl/>
        <w:ind w:firstLine="2560"/>
        <w:rPr>
          <w:rFonts w:hint="eastAsia" w:ascii="楷体_GB2312" w:eastAsia="楷体_GB2312"/>
          <w:bCs/>
          <w:color w:val="000000"/>
          <w:spacing w:val="40"/>
          <w:sz w:val="36"/>
          <w:szCs w:val="20"/>
        </w:rPr>
      </w:pPr>
    </w:p>
    <w:tbl>
      <w:tblPr>
        <w:tblStyle w:val="4"/>
        <w:tblW w:w="90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0" w:hRule="atLeast"/>
        </w:trPr>
        <w:tc>
          <w:tcPr>
            <w:tcW w:w="9058" w:type="dxa"/>
            <w:tcBorders>
              <w:bottom w:val="single" w:color="000000" w:sz="4" w:space="0"/>
            </w:tcBorders>
          </w:tcPr>
          <w:p>
            <w:pPr>
              <w:spacing w:before="156" w:beforeLines="50" w:after="12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一、实验实施情况</w:t>
            </w:r>
          </w:p>
          <w:p>
            <w:pPr>
              <w:spacing w:after="12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1、实验的背景及其意义</w:t>
            </w: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2.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目标</w:t>
            </w: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</w:rPr>
            </w:pP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3．研究过程</w:t>
            </w: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</w:p>
          <w:p>
            <w:pPr>
              <w:spacing w:after="12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4、主要成果</w:t>
            </w: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</w:trPr>
        <w:tc>
          <w:tcPr>
            <w:tcW w:w="9058" w:type="dxa"/>
          </w:tcPr>
          <w:p>
            <w:pPr>
              <w:spacing w:after="12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bCs/>
                <w:color w:val="000000"/>
              </w:rPr>
              <w:br w:type="page"/>
            </w:r>
            <w:r>
              <w:rPr>
                <w:rFonts w:hint="eastAsia" w:ascii="仿宋_GB2312" w:eastAsia="仿宋_GB2312"/>
                <w:color w:val="000000"/>
                <w:sz w:val="24"/>
              </w:rPr>
              <w:t>5．尚待解决的主要问题</w:t>
            </w:r>
          </w:p>
          <w:p>
            <w:pPr>
              <w:spacing w:after="120"/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before="156" w:beforeLines="50" w:after="120"/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spacing w:before="156" w:beforeLines="50" w:after="12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二、经费使用情况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</w:trPr>
        <w:tc>
          <w:tcPr>
            <w:tcW w:w="9058" w:type="dxa"/>
          </w:tcPr>
          <w:p>
            <w:pPr>
              <w:spacing w:before="156" w:beforeLines="50" w:after="12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专家审核意见：</w:t>
            </w:r>
          </w:p>
          <w:p>
            <w:pPr>
              <w:widowControl/>
              <w:rPr>
                <w:rFonts w:hint="eastAsia"/>
                <w:bCs/>
                <w:color w:val="000000"/>
              </w:rPr>
            </w:pPr>
          </w:p>
          <w:p>
            <w:pPr>
              <w:widowControl/>
              <w:rPr>
                <w:rFonts w:hint="eastAsia"/>
                <w:bCs/>
                <w:color w:val="000000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bCs/>
                <w:color w:val="000000"/>
              </w:rPr>
              <w:t>（盖 章）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                        20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9058" w:type="dxa"/>
          </w:tcPr>
          <w:p>
            <w:pPr>
              <w:spacing w:before="156" w:beforeLines="50" w:after="12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教务处审查意见：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Cs/>
                <w:color w:val="000000"/>
              </w:rPr>
              <w:t>（盖 章）</w:t>
            </w:r>
          </w:p>
          <w:p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                         20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ZDI1OGE2MmQ3NDNmYWE4ZTM1YjMxOGNlMGUxNTAifQ=="/>
  </w:docVars>
  <w:rsids>
    <w:rsidRoot w:val="00C5584B"/>
    <w:rsid w:val="00C5584B"/>
    <w:rsid w:val="00C8139F"/>
    <w:rsid w:val="00D72085"/>
    <w:rsid w:val="00E30E19"/>
    <w:rsid w:val="6D1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288</Words>
  <Characters>561</Characters>
  <Lines>6</Lines>
  <Paragraphs>1</Paragraphs>
  <TotalTime>0</TotalTime>
  <ScaleCrop>false</ScaleCrop>
  <LinksUpToDate>false</LinksUpToDate>
  <CharactersWithSpaces>797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2015-11-10T06:57:00Z</dcterms:created>
  <dc:creator>PC</dc:creator>
  <cp:lastModifiedBy>Cheesecake</cp:lastModifiedBy>
  <dcterms:modified xsi:type="dcterms:W3CDTF">2023-05-30T07:08:29Z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FD7B5FBA16814DE98B9D65E1C01D6856</vt:lpwstr>
  </property>
</Properties>
</file>