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FB" w:rsidRDefault="001236FB" w:rsidP="001040F9">
      <w:pPr>
        <w:pStyle w:val="a3"/>
        <w:widowControl/>
        <w:shd w:val="clear" w:color="auto" w:fill="FFFFFF"/>
        <w:spacing w:before="210" w:beforeAutospacing="0" w:after="210" w:afterAutospacing="0" w:line="520" w:lineRule="exact"/>
        <w:ind w:right="560" w:firstLine="420"/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C6305" w:rsidRDefault="006C6305" w:rsidP="006C6305">
      <w:pPr>
        <w:pStyle w:val="a3"/>
        <w:widowControl/>
        <w:shd w:val="clear" w:color="auto" w:fill="FFFFFF"/>
        <w:spacing w:before="210" w:beforeAutospacing="0" w:after="210" w:afterAutospacing="0" w:line="520" w:lineRule="exact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 w:rsidRPr="006C6305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江西中医药大学附属医院东湖院区（总院）公交线路站点冠名报价单</w:t>
      </w:r>
    </w:p>
    <w:p w:rsidR="001236FB" w:rsidRDefault="001236FB">
      <w:pPr>
        <w:pStyle w:val="a3"/>
        <w:widowControl/>
        <w:shd w:val="clear" w:color="auto" w:fill="FFFFFF"/>
        <w:spacing w:before="210" w:beforeAutospacing="0" w:after="210" w:afterAutospacing="0" w:line="520" w:lineRule="exact"/>
        <w:ind w:firstLine="420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</w:p>
    <w:p w:rsidR="001236FB" w:rsidRDefault="001236FB">
      <w:pPr>
        <w:pStyle w:val="a3"/>
        <w:widowControl/>
        <w:shd w:val="clear" w:color="auto" w:fill="FFFFFF"/>
        <w:spacing w:before="210" w:beforeAutospacing="0" w:after="210" w:afterAutospacing="0" w:line="520" w:lineRule="exact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</w:p>
    <w:p w:rsidR="001236FB" w:rsidRDefault="001040F9">
      <w:pPr>
        <w:pStyle w:val="a3"/>
        <w:widowControl/>
        <w:shd w:val="clear" w:color="auto" w:fill="FFFFFF"/>
        <w:spacing w:before="210" w:beforeAutospacing="0" w:after="210" w:afterAutospacing="0"/>
        <w:rPr>
          <w:rFonts w:ascii="仿宋" w:eastAsia="仿宋" w:hAnsi="仿宋" w:cs="仿宋"/>
          <w:b/>
          <w:bCs/>
          <w:color w:val="333333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报名供应商(盖章):</w:t>
      </w: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u w:val="single"/>
          <w:shd w:val="clear" w:color="auto" w:fill="FFFFFF"/>
        </w:rPr>
        <w:t xml:space="preserve">                    </w:t>
      </w:r>
    </w:p>
    <w:tbl>
      <w:tblPr>
        <w:tblStyle w:val="a4"/>
        <w:tblW w:w="7779" w:type="dxa"/>
        <w:tblLook w:val="04A0"/>
      </w:tblPr>
      <w:tblGrid>
        <w:gridCol w:w="4558"/>
        <w:gridCol w:w="3221"/>
      </w:tblGrid>
      <w:tr w:rsidR="001236FB">
        <w:trPr>
          <w:trHeight w:val="775"/>
        </w:trPr>
        <w:tc>
          <w:tcPr>
            <w:tcW w:w="4558" w:type="dxa"/>
          </w:tcPr>
          <w:p w:rsidR="001236FB" w:rsidRDefault="001040F9">
            <w:pPr>
              <w:pStyle w:val="a3"/>
              <w:widowControl/>
              <w:spacing w:before="210" w:beforeAutospacing="0" w:after="210" w:afterAutospacing="0"/>
              <w:jc w:val="center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项目名称</w:t>
            </w:r>
          </w:p>
        </w:tc>
        <w:tc>
          <w:tcPr>
            <w:tcW w:w="3221" w:type="dxa"/>
          </w:tcPr>
          <w:p w:rsidR="001236FB" w:rsidRDefault="001040F9">
            <w:pPr>
              <w:pStyle w:val="a3"/>
              <w:widowControl/>
              <w:spacing w:before="210" w:beforeAutospacing="0" w:after="210" w:afterAutospacing="0"/>
              <w:jc w:val="center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报价（人民币）</w:t>
            </w:r>
          </w:p>
        </w:tc>
      </w:tr>
      <w:tr w:rsidR="001236FB">
        <w:trPr>
          <w:trHeight w:val="1437"/>
        </w:trPr>
        <w:tc>
          <w:tcPr>
            <w:tcW w:w="4558" w:type="dxa"/>
          </w:tcPr>
          <w:p w:rsidR="001236FB" w:rsidRDefault="006C6305" w:rsidP="006C6305">
            <w:pPr>
              <w:pStyle w:val="a3"/>
              <w:widowControl/>
              <w:shd w:val="clear" w:color="auto" w:fill="FFFFFF"/>
              <w:spacing w:before="210" w:beforeAutospacing="0" w:after="210" w:afterAutospacing="0"/>
              <w:ind w:firstLine="420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 w:rsidRPr="006C6305"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江西中医药大学附属医院</w:t>
            </w:r>
            <w:r w:rsidRPr="006C6305">
              <w:rPr>
                <w:rFonts w:ascii="仿宋" w:eastAsia="仿宋" w:hAnsi="仿宋" w:cs="仿宋"/>
                <w:color w:val="333333"/>
                <w:shd w:val="clear" w:color="auto" w:fill="FFFFFF"/>
              </w:rPr>
              <w:t>医院</w:t>
            </w:r>
            <w:r w:rsidRPr="006C6305"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东湖院区（总院）</w:t>
            </w:r>
            <w:r w:rsidRPr="006C6305">
              <w:rPr>
                <w:rFonts w:ascii="仿宋" w:eastAsia="仿宋" w:hAnsi="仿宋" w:cs="仿宋"/>
                <w:color w:val="333333"/>
                <w:shd w:val="clear" w:color="auto" w:fill="FFFFFF"/>
              </w:rPr>
              <w:t>公交线路站点冠名采购项目</w:t>
            </w:r>
            <w:r w:rsidRPr="006C6305"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（2021-2023年度）</w:t>
            </w:r>
          </w:p>
        </w:tc>
        <w:tc>
          <w:tcPr>
            <w:tcW w:w="3221" w:type="dxa"/>
          </w:tcPr>
          <w:p w:rsidR="001236FB" w:rsidRDefault="001236FB">
            <w:pPr>
              <w:pStyle w:val="a3"/>
              <w:widowControl/>
              <w:spacing w:before="210" w:beforeAutospacing="0" w:after="210" w:afterAutospacing="0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</w:tbl>
    <w:p w:rsidR="001236FB" w:rsidRDefault="001236FB">
      <w:pPr>
        <w:rPr>
          <w:rFonts w:ascii="仿宋" w:eastAsia="仿宋" w:hAnsi="仿宋" w:cs="仿宋"/>
          <w:sz w:val="30"/>
          <w:szCs w:val="30"/>
        </w:rPr>
      </w:pPr>
    </w:p>
    <w:sectPr w:rsidR="001236FB" w:rsidSect="0012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D4648"/>
    <w:multiLevelType w:val="singleLevel"/>
    <w:tmpl w:val="44CD4648"/>
    <w:lvl w:ilvl="0">
      <w:start w:val="1"/>
      <w:numFmt w:val="decimalFullWidth"/>
      <w:suff w:val="nothing"/>
      <w:lvlText w:val="%1、"/>
      <w:lvlJc w:val="left"/>
      <w:pPr>
        <w:ind w:left="9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485A83"/>
    <w:rsid w:val="001040F9"/>
    <w:rsid w:val="001236FB"/>
    <w:rsid w:val="006C6305"/>
    <w:rsid w:val="00B43FD8"/>
    <w:rsid w:val="09B54793"/>
    <w:rsid w:val="0A5A64B5"/>
    <w:rsid w:val="1114415A"/>
    <w:rsid w:val="19D362EE"/>
    <w:rsid w:val="20783C05"/>
    <w:rsid w:val="2AF033B0"/>
    <w:rsid w:val="2DD42C40"/>
    <w:rsid w:val="2F104FE4"/>
    <w:rsid w:val="37774786"/>
    <w:rsid w:val="3DDF2F72"/>
    <w:rsid w:val="3E2E2A02"/>
    <w:rsid w:val="42846903"/>
    <w:rsid w:val="476640F7"/>
    <w:rsid w:val="477F65BC"/>
    <w:rsid w:val="49C55068"/>
    <w:rsid w:val="50ED4B5C"/>
    <w:rsid w:val="517075A4"/>
    <w:rsid w:val="5347668F"/>
    <w:rsid w:val="53485A83"/>
    <w:rsid w:val="57EA1FB1"/>
    <w:rsid w:val="5DD34D14"/>
    <w:rsid w:val="7BFE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6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1236F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236F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1236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</dc:creator>
  <cp:lastModifiedBy>Administrator</cp:lastModifiedBy>
  <cp:revision>3</cp:revision>
  <dcterms:created xsi:type="dcterms:W3CDTF">2020-11-17T00:47:00Z</dcterms:created>
  <dcterms:modified xsi:type="dcterms:W3CDTF">2021-02-22T07:12:00Z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